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28B" w:rsidRPr="0010728B" w:rsidRDefault="0010728B" w:rsidP="0010728B">
      <w:pPr>
        <w:widowControl/>
        <w:shd w:val="clear" w:color="auto" w:fill="FFFFFF"/>
        <w:tabs>
          <w:tab w:val="left" w:pos="2268"/>
        </w:tabs>
        <w:suppressAutoHyphens w:val="0"/>
        <w:spacing w:line="360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</w:pPr>
    </w:p>
    <w:p w:rsidR="00DA122D" w:rsidRPr="00531403" w:rsidRDefault="00DA122D" w:rsidP="00DA122D">
      <w:pPr>
        <w:widowControl/>
        <w:shd w:val="clear" w:color="auto" w:fill="FFFFFF"/>
        <w:suppressAutoHyphens w:val="0"/>
        <w:spacing w:line="360" w:lineRule="auto"/>
        <w:ind w:left="5670"/>
        <w:jc w:val="both"/>
        <w:rPr>
          <w:rFonts w:ascii="Times New Roman" w:hAnsi="Times New Roman" w:cs="Times New Roman"/>
          <w:sz w:val="28"/>
          <w:szCs w:val="28"/>
          <w:lang w:val="uk-UA" w:eastAsia="en-US"/>
        </w:rPr>
      </w:pPr>
      <w:r w:rsidRPr="00531403">
        <w:rPr>
          <w:rFonts w:ascii="Times New Roman" w:hAnsi="Times New Roman" w:cs="Times New Roman"/>
          <w:sz w:val="28"/>
          <w:szCs w:val="28"/>
          <w:lang w:val="uk-UA" w:eastAsia="en-US"/>
        </w:rPr>
        <w:t>ЗАТВЕРДЖЕНО</w:t>
      </w:r>
    </w:p>
    <w:p w:rsidR="00DA122D" w:rsidRDefault="00DA122D" w:rsidP="00DA122D">
      <w:pPr>
        <w:widowControl/>
        <w:shd w:val="clear" w:color="auto" w:fill="FFFFFF"/>
        <w:suppressAutoHyphens w:val="0"/>
        <w:spacing w:line="360" w:lineRule="auto"/>
        <w:ind w:left="5670"/>
        <w:jc w:val="both"/>
        <w:rPr>
          <w:rFonts w:ascii="Times New Roman" w:hAnsi="Times New Roman" w:cs="Times New Roman"/>
          <w:sz w:val="28"/>
          <w:szCs w:val="28"/>
          <w:lang w:val="uk-UA" w:eastAsia="en-US"/>
        </w:rPr>
      </w:pPr>
      <w:r w:rsidRPr="00531403">
        <w:rPr>
          <w:rFonts w:ascii="Times New Roman" w:hAnsi="Times New Roman" w:cs="Times New Roman"/>
          <w:sz w:val="28"/>
          <w:szCs w:val="28"/>
          <w:lang w:val="uk-UA" w:eastAsia="en-US"/>
        </w:rPr>
        <w:t xml:space="preserve">Наказ керівника </w:t>
      </w:r>
      <w:r>
        <w:rPr>
          <w:rFonts w:ascii="Times New Roman" w:hAnsi="Times New Roman" w:cs="Times New Roman"/>
          <w:sz w:val="28"/>
          <w:szCs w:val="28"/>
          <w:lang w:val="uk-UA" w:eastAsia="en-US"/>
        </w:rPr>
        <w:t>ПЗШ № 11</w:t>
      </w:r>
    </w:p>
    <w:p w:rsidR="00DA122D" w:rsidRPr="00531403" w:rsidRDefault="00B90D63" w:rsidP="00DA122D">
      <w:pPr>
        <w:widowControl/>
        <w:shd w:val="clear" w:color="auto" w:fill="FFFFFF"/>
        <w:suppressAutoHyphens w:val="0"/>
        <w:spacing w:line="360" w:lineRule="auto"/>
        <w:ind w:left="5670"/>
        <w:jc w:val="both"/>
        <w:rPr>
          <w:rFonts w:ascii="Times New Roman" w:hAnsi="Times New Roman" w:cs="Times New Roman"/>
          <w:sz w:val="28"/>
          <w:szCs w:val="28"/>
          <w:lang w:val="uk-UA" w:eastAsia="en-US"/>
        </w:rPr>
      </w:pPr>
      <w:r>
        <w:rPr>
          <w:rFonts w:ascii="Times New Roman" w:hAnsi="Times New Roman" w:cs="Times New Roman"/>
          <w:sz w:val="28"/>
          <w:szCs w:val="28"/>
          <w:lang w:val="uk-UA" w:eastAsia="en-US"/>
        </w:rPr>
        <w:t xml:space="preserve">від </w:t>
      </w:r>
      <w:r w:rsidR="008820FC">
        <w:rPr>
          <w:rFonts w:ascii="Times New Roman" w:hAnsi="Times New Roman" w:cs="Times New Roman"/>
          <w:sz w:val="28"/>
          <w:szCs w:val="28"/>
          <w:lang w:val="uk-UA" w:eastAsia="en-US"/>
        </w:rPr>
        <w:t xml:space="preserve">27.08.2025 № </w:t>
      </w:r>
      <w:r w:rsidR="008820FC">
        <w:rPr>
          <w:rFonts w:ascii="Times New Roman" w:hAnsi="Times New Roman" w:cs="Times New Roman"/>
          <w:sz w:val="28"/>
          <w:szCs w:val="28"/>
          <w:lang w:val="uk-UA" w:eastAsia="en-US"/>
        </w:rPr>
        <w:softHyphen/>
      </w:r>
      <w:r w:rsidR="008820FC">
        <w:rPr>
          <w:rFonts w:ascii="Times New Roman" w:hAnsi="Times New Roman" w:cs="Times New Roman"/>
          <w:sz w:val="28"/>
          <w:szCs w:val="28"/>
          <w:lang w:val="uk-UA" w:eastAsia="en-US"/>
        </w:rPr>
        <w:softHyphen/>
      </w:r>
      <w:r w:rsidR="008820FC">
        <w:rPr>
          <w:rFonts w:ascii="Times New Roman" w:hAnsi="Times New Roman" w:cs="Times New Roman"/>
          <w:sz w:val="28"/>
          <w:szCs w:val="28"/>
          <w:lang w:val="uk-UA" w:eastAsia="en-US"/>
        </w:rPr>
        <w:softHyphen/>
        <w:t>153</w:t>
      </w:r>
      <w:bookmarkStart w:id="0" w:name="_GoBack"/>
      <w:bookmarkEnd w:id="0"/>
    </w:p>
    <w:p w:rsidR="00DA122D" w:rsidRPr="00531403" w:rsidRDefault="00DA122D" w:rsidP="00DA122D">
      <w:pPr>
        <w:widowControl/>
        <w:suppressAutoHyphens w:val="0"/>
        <w:spacing w:after="160" w:line="256" w:lineRule="auto"/>
        <w:rPr>
          <w:rFonts w:ascii="Times New Roman" w:eastAsia="Calibri" w:hAnsi="Times New Roman" w:cs="Times New Roman"/>
          <w:color w:val="auto"/>
          <w:lang w:val="uk-UA" w:eastAsia="en-US"/>
        </w:rPr>
      </w:pPr>
    </w:p>
    <w:p w:rsidR="00DA122D" w:rsidRPr="00531403" w:rsidRDefault="00DA122D" w:rsidP="00DA122D">
      <w:pPr>
        <w:widowControl/>
        <w:suppressAutoHyphens w:val="0"/>
        <w:spacing w:after="160" w:line="256" w:lineRule="auto"/>
        <w:rPr>
          <w:rFonts w:ascii="Times New Roman" w:eastAsia="Calibri" w:hAnsi="Times New Roman" w:cs="Times New Roman"/>
          <w:color w:val="auto"/>
          <w:lang w:val="uk-UA" w:eastAsia="en-US"/>
        </w:rPr>
      </w:pPr>
    </w:p>
    <w:p w:rsidR="00DA122D" w:rsidRPr="00531403" w:rsidRDefault="00DA122D" w:rsidP="00DA122D">
      <w:pPr>
        <w:widowControl/>
        <w:suppressAutoHyphens w:val="0"/>
        <w:spacing w:after="160" w:line="256" w:lineRule="auto"/>
        <w:rPr>
          <w:rFonts w:ascii="Times New Roman" w:eastAsia="Calibri" w:hAnsi="Times New Roman" w:cs="Times New Roman"/>
          <w:color w:val="auto"/>
          <w:lang w:val="uk-UA" w:eastAsia="en-US"/>
        </w:rPr>
      </w:pPr>
    </w:p>
    <w:p w:rsidR="00DA122D" w:rsidRDefault="00DA122D" w:rsidP="00DA122D">
      <w:pPr>
        <w:widowControl/>
        <w:suppressAutoHyphens w:val="0"/>
        <w:spacing w:after="160" w:line="256" w:lineRule="auto"/>
        <w:rPr>
          <w:rFonts w:ascii="Times New Roman" w:eastAsia="Calibri" w:hAnsi="Times New Roman" w:cs="Times New Roman"/>
          <w:color w:val="auto"/>
          <w:lang w:val="uk-UA" w:eastAsia="en-US"/>
        </w:rPr>
      </w:pPr>
    </w:p>
    <w:p w:rsidR="00666073" w:rsidRPr="00531403" w:rsidRDefault="00666073" w:rsidP="00DA122D">
      <w:pPr>
        <w:widowControl/>
        <w:suppressAutoHyphens w:val="0"/>
        <w:spacing w:after="160" w:line="256" w:lineRule="auto"/>
        <w:rPr>
          <w:rFonts w:ascii="Times New Roman" w:eastAsia="Calibri" w:hAnsi="Times New Roman" w:cs="Times New Roman"/>
          <w:color w:val="auto"/>
          <w:lang w:val="uk-UA" w:eastAsia="en-US"/>
        </w:rPr>
      </w:pPr>
    </w:p>
    <w:p w:rsidR="00DA122D" w:rsidRPr="00531403" w:rsidRDefault="00DA122D" w:rsidP="00DA122D">
      <w:pPr>
        <w:widowControl/>
        <w:suppressAutoHyphens w:val="0"/>
        <w:spacing w:after="160" w:line="256" w:lineRule="auto"/>
        <w:rPr>
          <w:rFonts w:ascii="Times New Roman" w:eastAsia="Calibri" w:hAnsi="Times New Roman" w:cs="Times New Roman"/>
          <w:color w:val="auto"/>
          <w:lang w:val="uk-UA" w:eastAsia="en-US"/>
        </w:rPr>
      </w:pPr>
    </w:p>
    <w:p w:rsidR="00DA122D" w:rsidRDefault="00DA122D" w:rsidP="00DA122D">
      <w:pPr>
        <w:widowControl/>
        <w:suppressAutoHyphens w:val="0"/>
        <w:spacing w:after="160" w:line="276" w:lineRule="auto"/>
        <w:jc w:val="center"/>
        <w:rPr>
          <w:rFonts w:ascii="Times New Roman" w:eastAsia="Calibri" w:hAnsi="Times New Roman" w:cs="Times New Roman"/>
          <w:b/>
          <w:color w:val="auto"/>
          <w:sz w:val="40"/>
          <w:szCs w:val="28"/>
          <w:lang w:val="uk-UA" w:eastAsia="en-US"/>
        </w:rPr>
      </w:pPr>
      <w:r w:rsidRPr="00531403">
        <w:rPr>
          <w:rFonts w:ascii="Times New Roman" w:eastAsia="Calibri" w:hAnsi="Times New Roman" w:cs="Times New Roman"/>
          <w:b/>
          <w:color w:val="auto"/>
          <w:sz w:val="40"/>
          <w:szCs w:val="28"/>
          <w:lang w:val="uk-UA" w:eastAsia="en-US"/>
        </w:rPr>
        <w:t>Освітня програма</w:t>
      </w:r>
    </w:p>
    <w:p w:rsidR="00F9586F" w:rsidRPr="00F9586F" w:rsidRDefault="00F9586F" w:rsidP="00F9586F">
      <w:pPr>
        <w:widowControl/>
        <w:suppressAutoHyphens w:val="0"/>
        <w:spacing w:after="160" w:line="276" w:lineRule="auto"/>
        <w:jc w:val="center"/>
        <w:rPr>
          <w:rFonts w:ascii="Times New Roman" w:eastAsia="Calibri" w:hAnsi="Times New Roman" w:cs="Times New Roman"/>
          <w:b/>
          <w:color w:val="auto"/>
          <w:sz w:val="36"/>
          <w:szCs w:val="28"/>
          <w:lang w:val="uk-UA" w:eastAsia="en-US"/>
        </w:rPr>
      </w:pPr>
      <w:r w:rsidRPr="00F9586F">
        <w:rPr>
          <w:rFonts w:ascii="Times New Roman" w:eastAsia="Calibri" w:hAnsi="Times New Roman" w:cs="Times New Roman"/>
          <w:b/>
          <w:color w:val="auto"/>
          <w:sz w:val="36"/>
          <w:szCs w:val="28"/>
          <w:lang w:val="uk-UA" w:eastAsia="en-US"/>
        </w:rPr>
        <w:t xml:space="preserve">базової середньої освіти </w:t>
      </w:r>
    </w:p>
    <w:p w:rsidR="00F9586F" w:rsidRPr="00F9586F" w:rsidRDefault="00F9586F" w:rsidP="00F9586F">
      <w:pPr>
        <w:widowControl/>
        <w:suppressAutoHyphens w:val="0"/>
        <w:spacing w:after="160" w:line="276" w:lineRule="auto"/>
        <w:jc w:val="center"/>
        <w:rPr>
          <w:rFonts w:ascii="Times New Roman" w:eastAsia="Calibri" w:hAnsi="Times New Roman" w:cs="Times New Roman"/>
          <w:b/>
          <w:color w:val="auto"/>
          <w:sz w:val="36"/>
          <w:szCs w:val="28"/>
          <w:lang w:val="uk-UA" w:eastAsia="en-US"/>
        </w:rPr>
      </w:pPr>
      <w:r>
        <w:rPr>
          <w:rFonts w:ascii="Times New Roman" w:eastAsia="Calibri" w:hAnsi="Times New Roman" w:cs="Times New Roman"/>
          <w:b/>
          <w:color w:val="auto"/>
          <w:sz w:val="36"/>
          <w:szCs w:val="28"/>
          <w:lang w:val="uk-UA" w:eastAsia="en-US"/>
        </w:rPr>
        <w:t>(</w:t>
      </w:r>
      <w:r w:rsidR="00DF0BEA">
        <w:rPr>
          <w:rFonts w:ascii="Times New Roman" w:eastAsia="Calibri" w:hAnsi="Times New Roman" w:cs="Times New Roman"/>
          <w:b/>
          <w:color w:val="auto"/>
          <w:sz w:val="36"/>
          <w:szCs w:val="28"/>
          <w:lang w:val="uk-UA" w:eastAsia="en-US"/>
        </w:rPr>
        <w:t>для 5-8</w:t>
      </w:r>
      <w:r w:rsidRPr="00F9586F">
        <w:rPr>
          <w:rFonts w:ascii="Times New Roman" w:eastAsia="Calibri" w:hAnsi="Times New Roman" w:cs="Times New Roman"/>
          <w:b/>
          <w:color w:val="auto"/>
          <w:sz w:val="36"/>
          <w:szCs w:val="28"/>
          <w:lang w:val="uk-UA" w:eastAsia="en-US"/>
        </w:rPr>
        <w:t xml:space="preserve"> класів</w:t>
      </w:r>
      <w:r>
        <w:rPr>
          <w:rFonts w:ascii="Times New Roman" w:eastAsia="Calibri" w:hAnsi="Times New Roman" w:cs="Times New Roman"/>
          <w:b/>
          <w:color w:val="auto"/>
          <w:sz w:val="36"/>
          <w:szCs w:val="28"/>
          <w:lang w:val="uk-UA" w:eastAsia="en-US"/>
        </w:rPr>
        <w:t>)</w:t>
      </w:r>
      <w:r w:rsidRPr="00F9586F">
        <w:rPr>
          <w:rFonts w:ascii="Times New Roman" w:eastAsia="Calibri" w:hAnsi="Times New Roman" w:cs="Times New Roman"/>
          <w:b/>
          <w:color w:val="auto"/>
          <w:sz w:val="36"/>
          <w:szCs w:val="28"/>
          <w:lang w:val="uk-UA" w:eastAsia="en-US"/>
        </w:rPr>
        <w:t xml:space="preserve"> </w:t>
      </w:r>
    </w:p>
    <w:p w:rsidR="00DA122D" w:rsidRDefault="00DA122D" w:rsidP="00DA122D">
      <w:pPr>
        <w:widowControl/>
        <w:spacing w:line="276" w:lineRule="auto"/>
        <w:ind w:right="85"/>
        <w:jc w:val="center"/>
        <w:rPr>
          <w:rFonts w:ascii="Times New Roman" w:hAnsi="Times New Roman" w:cs="Times New Roman"/>
          <w:b/>
          <w:bCs/>
          <w:color w:val="auto"/>
          <w:sz w:val="36"/>
          <w:szCs w:val="36"/>
          <w:lang w:val="uk-UA"/>
        </w:rPr>
      </w:pPr>
      <w:r w:rsidRPr="00531403">
        <w:rPr>
          <w:rFonts w:ascii="Times New Roman" w:hAnsi="Times New Roman" w:cs="Times New Roman"/>
          <w:b/>
          <w:bCs/>
          <w:color w:val="auto"/>
          <w:sz w:val="36"/>
          <w:szCs w:val="36"/>
          <w:lang w:val="uk-UA"/>
        </w:rPr>
        <w:t xml:space="preserve">Комунального закладу </w:t>
      </w:r>
    </w:p>
    <w:p w:rsidR="00DA122D" w:rsidRPr="006A2A45" w:rsidRDefault="00DA122D" w:rsidP="00DA122D">
      <w:pPr>
        <w:widowControl/>
        <w:spacing w:line="276" w:lineRule="auto"/>
        <w:ind w:right="85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 w:rsidRPr="00531403">
        <w:rPr>
          <w:rFonts w:ascii="Times New Roman" w:hAnsi="Times New Roman" w:cs="Times New Roman"/>
          <w:b/>
          <w:bCs/>
          <w:color w:val="auto"/>
          <w:sz w:val="36"/>
          <w:szCs w:val="36"/>
          <w:lang w:val="uk-UA"/>
        </w:rPr>
        <w:t>«Полтавська загальноосвітня школа І-ІІІ ступенів № 11 Полтавської міської ради Полтавської області»</w:t>
      </w:r>
      <w:r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 xml:space="preserve"> </w:t>
      </w:r>
    </w:p>
    <w:p w:rsidR="00DA122D" w:rsidRPr="00531403" w:rsidRDefault="00DA122D" w:rsidP="00DA122D">
      <w:pPr>
        <w:widowControl/>
        <w:suppressAutoHyphens w:val="0"/>
        <w:spacing w:after="160" w:line="360" w:lineRule="auto"/>
        <w:rPr>
          <w:rFonts w:ascii="Arial" w:eastAsia="Calibri" w:hAnsi="Arial" w:cs="Arial"/>
          <w:color w:val="auto"/>
          <w:lang w:val="uk-UA" w:eastAsia="en-US"/>
        </w:rPr>
      </w:pPr>
    </w:p>
    <w:p w:rsidR="00DA122D" w:rsidRPr="00531403" w:rsidRDefault="00DA122D" w:rsidP="00DA122D">
      <w:pPr>
        <w:widowControl/>
        <w:suppressAutoHyphens w:val="0"/>
        <w:spacing w:after="160" w:line="360" w:lineRule="auto"/>
        <w:rPr>
          <w:rFonts w:ascii="Arial" w:eastAsia="Calibri" w:hAnsi="Arial" w:cs="Arial"/>
          <w:color w:val="auto"/>
          <w:lang w:val="uk-UA" w:eastAsia="en-US"/>
        </w:rPr>
      </w:pPr>
    </w:p>
    <w:p w:rsidR="00DA122D" w:rsidRPr="00531403" w:rsidRDefault="00DA122D" w:rsidP="00DA122D">
      <w:pPr>
        <w:widowControl/>
        <w:suppressAutoHyphens w:val="0"/>
        <w:spacing w:after="160" w:line="256" w:lineRule="auto"/>
        <w:rPr>
          <w:rFonts w:ascii="Arial" w:eastAsia="Calibri" w:hAnsi="Arial" w:cs="Arial"/>
          <w:color w:val="auto"/>
          <w:lang w:val="uk-UA" w:eastAsia="en-US"/>
        </w:rPr>
      </w:pPr>
    </w:p>
    <w:p w:rsidR="00DA122D" w:rsidRPr="00531403" w:rsidRDefault="00DA122D" w:rsidP="00DA122D">
      <w:pPr>
        <w:widowControl/>
        <w:suppressAutoHyphens w:val="0"/>
        <w:spacing w:after="160" w:line="256" w:lineRule="auto"/>
        <w:rPr>
          <w:rFonts w:ascii="Arial" w:eastAsia="Calibri" w:hAnsi="Arial" w:cs="Arial"/>
          <w:color w:val="auto"/>
          <w:lang w:val="uk-UA" w:eastAsia="en-US"/>
        </w:rPr>
      </w:pPr>
    </w:p>
    <w:p w:rsidR="00DA122D" w:rsidRPr="00531403" w:rsidRDefault="00DA122D" w:rsidP="00DA122D">
      <w:pPr>
        <w:widowControl/>
        <w:suppressAutoHyphens w:val="0"/>
        <w:spacing w:after="160" w:line="256" w:lineRule="auto"/>
        <w:rPr>
          <w:rFonts w:ascii="Arial" w:eastAsia="Calibri" w:hAnsi="Arial" w:cs="Arial"/>
          <w:color w:val="auto"/>
          <w:lang w:val="uk-UA" w:eastAsia="en-US"/>
        </w:rPr>
      </w:pPr>
      <w:r w:rsidRPr="00531403">
        <w:rPr>
          <w:rFonts w:ascii="Arial" w:eastAsia="Calibri" w:hAnsi="Arial" w:cs="Arial"/>
          <w:color w:val="auto"/>
          <w:lang w:val="uk-UA" w:eastAsia="en-US"/>
        </w:rPr>
        <w:t xml:space="preserve"> </w:t>
      </w:r>
    </w:p>
    <w:p w:rsidR="00DA122D" w:rsidRPr="00531403" w:rsidRDefault="00DA122D" w:rsidP="00DA122D">
      <w:pPr>
        <w:widowControl/>
        <w:suppressAutoHyphens w:val="0"/>
        <w:spacing w:after="160" w:line="256" w:lineRule="auto"/>
        <w:rPr>
          <w:rFonts w:ascii="Arial" w:eastAsia="Calibri" w:hAnsi="Arial" w:cs="Arial"/>
          <w:color w:val="auto"/>
          <w:lang w:val="uk-UA" w:eastAsia="en-US"/>
        </w:rPr>
      </w:pPr>
      <w:r w:rsidRPr="00531403">
        <w:rPr>
          <w:rFonts w:ascii="Arial" w:eastAsia="Calibri" w:hAnsi="Arial" w:cs="Arial"/>
          <w:color w:val="auto"/>
          <w:lang w:val="uk-UA" w:eastAsia="en-US"/>
        </w:rPr>
        <w:t xml:space="preserve"> </w:t>
      </w:r>
    </w:p>
    <w:p w:rsidR="00DA122D" w:rsidRPr="006C0324" w:rsidRDefault="00DA122D" w:rsidP="00DA122D">
      <w:pPr>
        <w:rPr>
          <w:lang w:val="uk-UA"/>
        </w:rPr>
      </w:pPr>
    </w:p>
    <w:p w:rsidR="00531403" w:rsidRPr="00531403" w:rsidRDefault="00531403" w:rsidP="00531403">
      <w:pPr>
        <w:widowControl/>
        <w:suppressAutoHyphens w:val="0"/>
        <w:spacing w:after="160" w:line="256" w:lineRule="auto"/>
        <w:rPr>
          <w:rFonts w:ascii="Arial" w:eastAsia="Calibri" w:hAnsi="Arial" w:cs="Arial"/>
          <w:color w:val="auto"/>
          <w:lang w:val="uk-UA" w:eastAsia="en-US"/>
        </w:rPr>
      </w:pPr>
    </w:p>
    <w:p w:rsidR="00531403" w:rsidRPr="00531403" w:rsidRDefault="00531403" w:rsidP="00531403">
      <w:pPr>
        <w:widowControl/>
        <w:suppressAutoHyphens w:val="0"/>
        <w:spacing w:after="160" w:line="256" w:lineRule="auto"/>
        <w:rPr>
          <w:rFonts w:ascii="Arial" w:eastAsia="Calibri" w:hAnsi="Arial" w:cs="Arial"/>
          <w:color w:val="auto"/>
          <w:lang w:val="uk-UA" w:eastAsia="en-US"/>
        </w:rPr>
      </w:pPr>
      <w:r w:rsidRPr="00531403">
        <w:rPr>
          <w:rFonts w:ascii="Arial" w:eastAsia="Calibri" w:hAnsi="Arial" w:cs="Arial"/>
          <w:color w:val="auto"/>
          <w:lang w:val="uk-UA" w:eastAsia="en-US"/>
        </w:rPr>
        <w:t xml:space="preserve"> </w:t>
      </w:r>
    </w:p>
    <w:p w:rsidR="00531403" w:rsidRPr="00531403" w:rsidRDefault="00531403" w:rsidP="00531403">
      <w:pPr>
        <w:widowControl/>
        <w:suppressAutoHyphens w:val="0"/>
        <w:spacing w:after="160" w:line="256" w:lineRule="auto"/>
        <w:rPr>
          <w:rFonts w:ascii="Arial" w:eastAsia="Calibri" w:hAnsi="Arial" w:cs="Arial"/>
          <w:color w:val="auto"/>
          <w:lang w:val="uk-UA" w:eastAsia="en-US"/>
        </w:rPr>
      </w:pPr>
      <w:r w:rsidRPr="00531403">
        <w:rPr>
          <w:rFonts w:ascii="Arial" w:eastAsia="Calibri" w:hAnsi="Arial" w:cs="Arial"/>
          <w:color w:val="auto"/>
          <w:lang w:val="uk-UA" w:eastAsia="en-US"/>
        </w:rPr>
        <w:t xml:space="preserve">      </w:t>
      </w:r>
    </w:p>
    <w:p w:rsidR="00531403" w:rsidRPr="00531403" w:rsidRDefault="00531403" w:rsidP="00531403">
      <w:pPr>
        <w:widowControl/>
        <w:suppressAutoHyphens w:val="0"/>
        <w:spacing w:after="160" w:line="256" w:lineRule="auto"/>
        <w:rPr>
          <w:rFonts w:ascii="Times New Roman" w:hAnsi="Times New Roman" w:cs="Times New Roman"/>
          <w:sz w:val="32"/>
          <w:szCs w:val="28"/>
          <w:lang w:val="uk-UA" w:eastAsia="en-US"/>
        </w:rPr>
      </w:pPr>
      <w:r w:rsidRPr="00531403">
        <w:rPr>
          <w:rFonts w:ascii="Times New Roman" w:hAnsi="Times New Roman" w:cs="Times New Roman"/>
          <w:sz w:val="32"/>
          <w:szCs w:val="28"/>
          <w:lang w:val="uk-UA" w:eastAsia="en-US"/>
        </w:rPr>
        <w:br w:type="page"/>
      </w:r>
    </w:p>
    <w:p w:rsidR="00531403" w:rsidRPr="00531403" w:rsidRDefault="00531403" w:rsidP="00531403">
      <w:pPr>
        <w:widowControl/>
        <w:suppressAutoHyphens w:val="0"/>
        <w:spacing w:line="276" w:lineRule="auto"/>
        <w:ind w:right="30"/>
        <w:jc w:val="center"/>
        <w:rPr>
          <w:rFonts w:ascii="Times New Roman" w:hAnsi="Times New Roman" w:cs="Times New Roman"/>
          <w:sz w:val="32"/>
          <w:szCs w:val="28"/>
          <w:lang w:val="uk-UA" w:eastAsia="en-US"/>
        </w:rPr>
      </w:pPr>
      <w:r w:rsidRPr="00531403">
        <w:rPr>
          <w:rFonts w:ascii="Times New Roman" w:hAnsi="Times New Roman" w:cs="Times New Roman"/>
          <w:sz w:val="32"/>
          <w:szCs w:val="28"/>
          <w:lang w:val="uk-UA" w:eastAsia="en-US"/>
        </w:rPr>
        <w:lastRenderedPageBreak/>
        <w:t>СТРУКТУРА ОСВІТНЬОЇ ПРОГРАМИ</w:t>
      </w:r>
    </w:p>
    <w:p w:rsidR="00531403" w:rsidRPr="00531403" w:rsidRDefault="00531403" w:rsidP="00531403">
      <w:pPr>
        <w:suppressAutoHyphens w:val="0"/>
        <w:autoSpaceDE w:val="0"/>
        <w:autoSpaceDN w:val="0"/>
        <w:spacing w:line="360" w:lineRule="auto"/>
        <w:ind w:left="357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</w:p>
    <w:p w:rsidR="00531403" w:rsidRPr="00531403" w:rsidRDefault="00666073" w:rsidP="00531403">
      <w:pPr>
        <w:widowControl/>
        <w:numPr>
          <w:ilvl w:val="0"/>
          <w:numId w:val="13"/>
        </w:numPr>
        <w:suppressAutoHyphens w:val="0"/>
        <w:autoSpaceDE w:val="0"/>
        <w:autoSpaceDN w:val="0"/>
        <w:spacing w:after="160" w:line="360" w:lineRule="auto"/>
        <w:ind w:left="357" w:firstLine="0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color w:val="auto"/>
          <w:sz w:val="28"/>
          <w:lang w:val="uk-UA" w:eastAsia="en-US"/>
        </w:rPr>
        <w:t>Загальні положення.</w:t>
      </w:r>
    </w:p>
    <w:p w:rsidR="00531403" w:rsidRPr="00531403" w:rsidRDefault="00531403" w:rsidP="00531403">
      <w:pPr>
        <w:widowControl/>
        <w:numPr>
          <w:ilvl w:val="0"/>
          <w:numId w:val="13"/>
        </w:numPr>
        <w:suppressAutoHyphens w:val="0"/>
        <w:autoSpaceDE w:val="0"/>
        <w:autoSpaceDN w:val="0"/>
        <w:spacing w:after="160" w:line="360" w:lineRule="auto"/>
        <w:ind w:left="357" w:firstLine="0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 w:rsidRPr="00531403">
        <w:rPr>
          <w:rFonts w:ascii="Times New Roman" w:hAnsi="Times New Roman" w:cs="Times New Roman"/>
          <w:color w:val="auto"/>
          <w:sz w:val="28"/>
          <w:lang w:val="uk-UA" w:eastAsia="en-US"/>
        </w:rPr>
        <w:t>Вимоги до осіб, які можуть розпочати навчання за освітньою програмою.</w:t>
      </w:r>
    </w:p>
    <w:p w:rsidR="00531403" w:rsidRPr="00531403" w:rsidRDefault="00531403" w:rsidP="00531403">
      <w:pPr>
        <w:widowControl/>
        <w:numPr>
          <w:ilvl w:val="0"/>
          <w:numId w:val="13"/>
        </w:numPr>
        <w:suppressAutoHyphens w:val="0"/>
        <w:autoSpaceDE w:val="0"/>
        <w:autoSpaceDN w:val="0"/>
        <w:spacing w:after="160" w:line="360" w:lineRule="auto"/>
        <w:ind w:left="357" w:firstLine="0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 w:rsidRPr="00531403">
        <w:rPr>
          <w:rFonts w:ascii="Times New Roman" w:hAnsi="Times New Roman" w:cs="Times New Roman"/>
          <w:color w:val="auto"/>
          <w:sz w:val="28"/>
          <w:lang w:val="uk-UA" w:eastAsia="en-US"/>
        </w:rPr>
        <w:t>Загальний обсяг навчального навантаження.</w:t>
      </w:r>
    </w:p>
    <w:p w:rsidR="00531403" w:rsidRPr="00531403" w:rsidRDefault="00531403" w:rsidP="00531403">
      <w:pPr>
        <w:widowControl/>
        <w:numPr>
          <w:ilvl w:val="0"/>
          <w:numId w:val="13"/>
        </w:numPr>
        <w:suppressAutoHyphens w:val="0"/>
        <w:autoSpaceDE w:val="0"/>
        <w:autoSpaceDN w:val="0"/>
        <w:spacing w:after="160" w:line="360" w:lineRule="auto"/>
        <w:ind w:left="357" w:firstLine="0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 w:rsidRPr="00531403">
        <w:rPr>
          <w:rFonts w:ascii="Times New Roman" w:hAnsi="Times New Roman" w:cs="Times New Roman"/>
          <w:color w:val="auto"/>
          <w:sz w:val="28"/>
          <w:lang w:val="uk-UA" w:eastAsia="en-US"/>
        </w:rPr>
        <w:t>Опис очікуваних результатів навчання за освітніми галузями.</w:t>
      </w:r>
    </w:p>
    <w:p w:rsidR="00531403" w:rsidRPr="00531403" w:rsidRDefault="00531403" w:rsidP="00531403">
      <w:pPr>
        <w:widowControl/>
        <w:numPr>
          <w:ilvl w:val="0"/>
          <w:numId w:val="13"/>
        </w:numPr>
        <w:suppressAutoHyphens w:val="0"/>
        <w:autoSpaceDE w:val="0"/>
        <w:autoSpaceDN w:val="0"/>
        <w:spacing w:after="160" w:line="360" w:lineRule="auto"/>
        <w:ind w:left="357" w:firstLine="0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 w:rsidRPr="00531403">
        <w:rPr>
          <w:rFonts w:ascii="Times New Roman" w:hAnsi="Times New Roman" w:cs="Times New Roman"/>
          <w:color w:val="auto"/>
          <w:sz w:val="28"/>
          <w:lang w:val="uk-UA" w:eastAsia="en-US"/>
        </w:rPr>
        <w:t>Перелік варіантів типових начальних планів та модельних навчальних програм.</w:t>
      </w:r>
    </w:p>
    <w:p w:rsidR="00531403" w:rsidRPr="00531403" w:rsidRDefault="00531403" w:rsidP="00531403">
      <w:pPr>
        <w:widowControl/>
        <w:numPr>
          <w:ilvl w:val="0"/>
          <w:numId w:val="13"/>
        </w:numPr>
        <w:suppressAutoHyphens w:val="0"/>
        <w:autoSpaceDE w:val="0"/>
        <w:autoSpaceDN w:val="0"/>
        <w:spacing w:after="160" w:line="360" w:lineRule="auto"/>
        <w:ind w:left="357" w:firstLine="0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 w:rsidRPr="00531403">
        <w:rPr>
          <w:rFonts w:ascii="Times New Roman" w:hAnsi="Times New Roman" w:cs="Times New Roman"/>
          <w:color w:val="auto"/>
          <w:sz w:val="28"/>
          <w:lang w:val="uk-UA" w:eastAsia="en-US"/>
        </w:rPr>
        <w:t>Форми організації освітнього процесу та методи навчання.</w:t>
      </w:r>
    </w:p>
    <w:p w:rsidR="00531403" w:rsidRPr="00531403" w:rsidRDefault="00531403" w:rsidP="00531403">
      <w:pPr>
        <w:widowControl/>
        <w:numPr>
          <w:ilvl w:val="0"/>
          <w:numId w:val="13"/>
        </w:numPr>
        <w:suppressAutoHyphens w:val="0"/>
        <w:autoSpaceDE w:val="0"/>
        <w:autoSpaceDN w:val="0"/>
        <w:spacing w:after="160" w:line="360" w:lineRule="auto"/>
        <w:ind w:left="357" w:firstLine="0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 w:rsidRPr="00531403">
        <w:rPr>
          <w:rFonts w:ascii="Times New Roman" w:hAnsi="Times New Roman" w:cs="Times New Roman"/>
          <w:color w:val="auto"/>
          <w:sz w:val="28"/>
          <w:lang w:val="uk-UA" w:eastAsia="en-US"/>
        </w:rPr>
        <w:t>Опис інструментарію оцінювання.</w:t>
      </w: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531403" w:rsidRDefault="00531403" w:rsidP="00E07EDB">
      <w:pPr>
        <w:widowControl/>
        <w:ind w:right="85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DA3C20" w:rsidRPr="00DA3C20" w:rsidRDefault="00666073" w:rsidP="00DA3C20">
      <w:pPr>
        <w:pStyle w:val="a4"/>
        <w:widowControl/>
        <w:numPr>
          <w:ilvl w:val="3"/>
          <w:numId w:val="13"/>
        </w:numPr>
        <w:suppressAutoHyphens w:val="0"/>
        <w:autoSpaceDN w:val="0"/>
        <w:spacing w:after="160" w:line="276" w:lineRule="auto"/>
        <w:ind w:left="1843"/>
        <w:jc w:val="center"/>
        <w:rPr>
          <w:rFonts w:ascii="Times New Roman" w:hAnsi="Times New Roman" w:cs="Times New Roman"/>
          <w:b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b/>
          <w:color w:val="auto"/>
          <w:sz w:val="28"/>
          <w:lang w:val="uk-UA" w:eastAsia="en-US"/>
        </w:rPr>
        <w:lastRenderedPageBreak/>
        <w:t>Загальні положення</w:t>
      </w:r>
    </w:p>
    <w:p w:rsidR="00DA3C20" w:rsidRDefault="000C333B" w:rsidP="00DF0BEA">
      <w:pPr>
        <w:suppressAutoHyphens w:val="0"/>
        <w:autoSpaceDE w:val="0"/>
        <w:autoSpaceDN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color w:val="auto"/>
          <w:sz w:val="28"/>
          <w:lang w:val="uk-UA" w:eastAsia="en-US"/>
        </w:rPr>
        <w:t xml:space="preserve">Освітня програма </w:t>
      </w:r>
      <w:r w:rsidR="00DF0BEA">
        <w:rPr>
          <w:rFonts w:ascii="Times New Roman" w:hAnsi="Times New Roman" w:cs="Times New Roman"/>
          <w:color w:val="auto"/>
          <w:sz w:val="28"/>
          <w:lang w:val="uk-UA" w:eastAsia="en-US"/>
        </w:rPr>
        <w:t xml:space="preserve">для учнів 5-8 класів розроблена відповідно до </w:t>
      </w:r>
      <w:r w:rsidR="00DA3C20" w:rsidRPr="00DA3C20">
        <w:rPr>
          <w:rFonts w:ascii="Times New Roman" w:hAnsi="Times New Roman" w:cs="Times New Roman"/>
          <w:color w:val="auto"/>
          <w:sz w:val="28"/>
          <w:lang w:val="uk-UA" w:eastAsia="en-US"/>
        </w:rPr>
        <w:t>Типової  освітньої програми для 5-9 класів закладів загальної середньої освіти</w:t>
      </w:r>
      <w:r w:rsidR="00126DA4">
        <w:rPr>
          <w:rFonts w:ascii="Times New Roman" w:hAnsi="Times New Roman" w:cs="Times New Roman"/>
          <w:color w:val="auto"/>
          <w:sz w:val="28"/>
          <w:lang w:val="uk-UA" w:eastAsia="en-US"/>
        </w:rPr>
        <w:t>,</w:t>
      </w:r>
      <w:r w:rsidR="00DA3C20" w:rsidRPr="00DA3C20">
        <w:rPr>
          <w:rFonts w:ascii="Times New Roman" w:hAnsi="Times New Roman" w:cs="Times New Roman"/>
          <w:color w:val="auto"/>
          <w:sz w:val="28"/>
          <w:lang w:val="uk-UA" w:eastAsia="en-US"/>
        </w:rPr>
        <w:t xml:space="preserve"> затвердженої наказом МОН України від 19.02.2021 № 235</w:t>
      </w:r>
      <w:r w:rsidR="00DF0BEA">
        <w:rPr>
          <w:rFonts w:ascii="Times New Roman" w:hAnsi="Times New Roman" w:cs="Times New Roman"/>
          <w:color w:val="auto"/>
          <w:sz w:val="28"/>
          <w:lang w:val="uk-UA" w:eastAsia="en-US"/>
        </w:rPr>
        <w:t xml:space="preserve"> (у редакції наказу МОН від 09.08.2024 р. № 1120).</w:t>
      </w:r>
    </w:p>
    <w:p w:rsidR="00F132AE" w:rsidRDefault="00F132AE" w:rsidP="00DF0BEA">
      <w:pPr>
        <w:suppressAutoHyphens w:val="0"/>
        <w:autoSpaceDE w:val="0"/>
        <w:autoSpaceDN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color w:val="auto"/>
          <w:sz w:val="28"/>
          <w:lang w:val="uk-UA" w:eastAsia="en-US"/>
        </w:rPr>
        <w:t>Освітня програма визначає:</w:t>
      </w:r>
    </w:p>
    <w:p w:rsidR="00F132AE" w:rsidRDefault="00F132AE" w:rsidP="00F132AE">
      <w:pPr>
        <w:pStyle w:val="a4"/>
        <w:numPr>
          <w:ilvl w:val="0"/>
          <w:numId w:val="26"/>
        </w:numPr>
        <w:suppressAutoHyphens w:val="0"/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 w:rsidRPr="00F132AE">
        <w:rPr>
          <w:rFonts w:ascii="Times New Roman" w:hAnsi="Times New Roman" w:cs="Times New Roman"/>
          <w:color w:val="auto"/>
          <w:sz w:val="28"/>
          <w:lang w:val="uk-UA" w:eastAsia="en-US"/>
        </w:rPr>
        <w:t>вимоги до осіб, які можуть розпочати навчання за освітньою програмою</w:t>
      </w:r>
      <w:r>
        <w:rPr>
          <w:rFonts w:ascii="Times New Roman" w:hAnsi="Times New Roman" w:cs="Times New Roman"/>
          <w:color w:val="auto"/>
          <w:sz w:val="28"/>
          <w:lang w:val="uk-UA" w:eastAsia="en-US"/>
        </w:rPr>
        <w:t>;</w:t>
      </w:r>
    </w:p>
    <w:p w:rsidR="00F132AE" w:rsidRDefault="006F4A32" w:rsidP="00F132AE">
      <w:pPr>
        <w:pStyle w:val="a4"/>
        <w:numPr>
          <w:ilvl w:val="0"/>
          <w:numId w:val="26"/>
        </w:numPr>
        <w:suppressAutoHyphens w:val="0"/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color w:val="auto"/>
          <w:sz w:val="28"/>
          <w:lang w:val="uk-UA" w:eastAsia="en-US"/>
        </w:rPr>
        <w:t>загальний обсяг навчального навантаження на адаптаційному циклі та циклі базового предметного навчання (в годинах), його розподіл між освітніми галузями за роками навчання.\</w:t>
      </w:r>
    </w:p>
    <w:p w:rsidR="006F4A32" w:rsidRDefault="006F4A32" w:rsidP="006F4A32">
      <w:pPr>
        <w:suppressAutoHyphens w:val="0"/>
        <w:autoSpaceDE w:val="0"/>
        <w:autoSpaceDN w:val="0"/>
        <w:spacing w:line="276" w:lineRule="auto"/>
        <w:ind w:firstLine="567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 w:rsidRPr="006F4A32">
        <w:rPr>
          <w:rFonts w:ascii="Times New Roman" w:hAnsi="Times New Roman" w:cs="Times New Roman"/>
          <w:color w:val="auto"/>
          <w:sz w:val="28"/>
          <w:lang w:val="uk-UA" w:eastAsia="en-US"/>
        </w:rPr>
        <w:t>Освітня програма містить:</w:t>
      </w:r>
    </w:p>
    <w:p w:rsidR="006F4A32" w:rsidRDefault="006F4A32" w:rsidP="006F4A32">
      <w:pPr>
        <w:pStyle w:val="a4"/>
        <w:numPr>
          <w:ilvl w:val="0"/>
          <w:numId w:val="27"/>
        </w:numPr>
        <w:suppressAutoHyphens w:val="0"/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color w:val="auto"/>
          <w:sz w:val="28"/>
          <w:lang w:val="uk-UA" w:eastAsia="en-US"/>
        </w:rPr>
        <w:t>навчальні плани,</w:t>
      </w:r>
    </w:p>
    <w:p w:rsidR="006F4A32" w:rsidRDefault="006F4A32" w:rsidP="006F4A32">
      <w:pPr>
        <w:pStyle w:val="a4"/>
        <w:numPr>
          <w:ilvl w:val="0"/>
          <w:numId w:val="27"/>
        </w:numPr>
        <w:suppressAutoHyphens w:val="0"/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color w:val="auto"/>
          <w:sz w:val="28"/>
          <w:lang w:val="uk-UA" w:eastAsia="en-US"/>
        </w:rPr>
        <w:t>перелік модельних навчальних програм;</w:t>
      </w:r>
    </w:p>
    <w:p w:rsidR="006F4A32" w:rsidRDefault="006F4A32" w:rsidP="006F4A32">
      <w:pPr>
        <w:pStyle w:val="a4"/>
        <w:numPr>
          <w:ilvl w:val="0"/>
          <w:numId w:val="27"/>
        </w:numPr>
        <w:suppressAutoHyphens w:val="0"/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color w:val="auto"/>
          <w:sz w:val="28"/>
          <w:lang w:val="uk-UA" w:eastAsia="en-US"/>
        </w:rPr>
        <w:t>рекомендовані форми організації освітнього процесу;</w:t>
      </w:r>
    </w:p>
    <w:p w:rsidR="006F4A32" w:rsidRPr="006F4A32" w:rsidRDefault="006F4A32" w:rsidP="006F4A32">
      <w:pPr>
        <w:pStyle w:val="a4"/>
        <w:numPr>
          <w:ilvl w:val="0"/>
          <w:numId w:val="27"/>
        </w:numPr>
        <w:suppressAutoHyphens w:val="0"/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color w:val="auto"/>
          <w:sz w:val="28"/>
          <w:lang w:val="uk-UA" w:eastAsia="en-US"/>
        </w:rPr>
        <w:t>опис інструментарію оцінювання.</w:t>
      </w:r>
    </w:p>
    <w:p w:rsidR="006F4A32" w:rsidRPr="00F132AE" w:rsidRDefault="006F4A32" w:rsidP="006F4A32">
      <w:pPr>
        <w:pStyle w:val="a4"/>
        <w:suppressAutoHyphens w:val="0"/>
        <w:autoSpaceDE w:val="0"/>
        <w:autoSpaceDN w:val="0"/>
        <w:spacing w:line="276" w:lineRule="auto"/>
        <w:ind w:left="1429"/>
        <w:jc w:val="both"/>
        <w:rPr>
          <w:rFonts w:ascii="Times New Roman" w:hAnsi="Times New Roman" w:cs="Times New Roman"/>
          <w:color w:val="auto"/>
          <w:sz w:val="28"/>
          <w:lang w:val="uk-UA" w:eastAsia="en-US"/>
        </w:rPr>
      </w:pPr>
    </w:p>
    <w:p w:rsidR="00D65A20" w:rsidRPr="00F77A90" w:rsidRDefault="00D65A20" w:rsidP="00DA3C20">
      <w:pPr>
        <w:pStyle w:val="a4"/>
        <w:numPr>
          <w:ilvl w:val="3"/>
          <w:numId w:val="13"/>
        </w:numPr>
        <w:ind w:left="1418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 w:rsidRPr="00F77A9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Вимоги до осіб, які можуть розпочати навчання за освітньою</w:t>
      </w:r>
      <w:r w:rsidR="00F77A9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 xml:space="preserve"> </w:t>
      </w:r>
      <w:r w:rsidRPr="00F77A9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програмою</w:t>
      </w:r>
    </w:p>
    <w:p w:rsidR="00D65A20" w:rsidRPr="00D65A20" w:rsidRDefault="00D65A20" w:rsidP="00A44C3B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Навчання за освітньою програмою базової середньої освіти можуть розпочинати учні, які на момент зарахування (переведення) до закладу загальної </w:t>
      </w:r>
    </w:p>
    <w:p w:rsidR="00D65A20" w:rsidRPr="00D65A20" w:rsidRDefault="00D65A20" w:rsidP="00D65A20">
      <w:p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>середньої освіти, що забезпечує здобуття відповідного рівня повної загальної середньої освіти, досягли результатів нав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чання, визначених у Державному </w:t>
      </w: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стандарті початкової освіти, що підтверджено відповідним 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документом </w:t>
      </w: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>(свідоцтвом досягнень, свідоцтвом про здобуття початкової освіти).</w:t>
      </w:r>
    </w:p>
    <w:p w:rsidR="00D65A20" w:rsidRPr="00D65A20" w:rsidRDefault="00D65A20" w:rsidP="003E38F0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>У разі відсутності результатів річного оц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інювання з будь-яких предметів </w:t>
      </w: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та/або державної підсумкової атестації за рівень </w:t>
      </w:r>
      <w:r w:rsidR="003E38F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початкової освіти учні повинні  </w:t>
      </w: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>пройти відповідне оцінювання</w:t>
      </w:r>
      <w:r w:rsidR="00F77A9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до початку нового навчального або</w:t>
      </w: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упродовж першого семестру </w:t>
      </w:r>
      <w:r w:rsidR="0011153F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нового </w:t>
      </w: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>навчального року.</w:t>
      </w:r>
    </w:p>
    <w:p w:rsidR="00D65A20" w:rsidRPr="00D65A20" w:rsidRDefault="00D65A20" w:rsidP="00D65A20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Для проведення оцінювання наказом керівника закладу освіти створюється </w:t>
      </w:r>
    </w:p>
    <w:p w:rsidR="00D65A20" w:rsidRPr="00D65A20" w:rsidRDefault="00D65A20" w:rsidP="00D65A20">
      <w:p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комісія, затверджується її склад (голова та 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члени комісії), а також графік </w:t>
      </w: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проведення оцінювання та перелік завдань з навчальних предметів. </w:t>
      </w:r>
    </w:p>
    <w:p w:rsidR="00584D0B" w:rsidRDefault="00D65A20" w:rsidP="003E38F0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>Протокол оцінювання рівня навчальних д</w:t>
      </w:r>
      <w:r w:rsidR="003E38F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осягнень складається за формою  </w:t>
      </w: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>згідно з додатком 2 до Положення про індивіду</w:t>
      </w:r>
      <w:r w:rsidR="003E38F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альну форму здобуття загальної  </w:t>
      </w:r>
      <w:r w:rsidRPr="00D65A20">
        <w:rPr>
          <w:rFonts w:ascii="Times New Roman" w:hAnsi="Times New Roman" w:cs="Times New Roman"/>
          <w:color w:val="auto"/>
          <w:sz w:val="28"/>
          <w:szCs w:val="28"/>
          <w:lang w:val="uk-UA"/>
        </w:rPr>
        <w:t>середньої освіти, затвердженого наказом Міністерства освіти і науки України 12 січня 2016 року № 8 (у редакції наказу Міністерства освіти і науки України від 10 липня 2019 року № 955), зареєстрованого в Міністерстві юстиції України 03 лютого 2016 р. за № 184/28314.</w:t>
      </w:r>
    </w:p>
    <w:p w:rsidR="001A6F8D" w:rsidRDefault="001A6F8D" w:rsidP="001A6F8D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1A6F8D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Особи з особливими освітніми потребами можуть розпочинати здобуття базової середньої освіти за інших умов.</w:t>
      </w:r>
    </w:p>
    <w:p w:rsidR="006F4A32" w:rsidRPr="001A6F8D" w:rsidRDefault="006F4A32" w:rsidP="001A6F8D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</w:p>
    <w:p w:rsidR="00D65A20" w:rsidRPr="00DA3C20" w:rsidRDefault="00D65A20" w:rsidP="00FD31BB">
      <w:pPr>
        <w:pStyle w:val="a4"/>
        <w:numPr>
          <w:ilvl w:val="3"/>
          <w:numId w:val="13"/>
        </w:numPr>
        <w:ind w:left="0" w:firstLine="98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 w:rsidRPr="00DA3C2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lastRenderedPageBreak/>
        <w:t>Загальний обсяг навчального навантаження на адаптаційному циклі базової середньої освіти та циклі базового предметного навчання базової середньої освіти, його розподіл між освітніми галузями за роками навчання</w:t>
      </w:r>
    </w:p>
    <w:p w:rsidR="00156387" w:rsidRDefault="00156387" w:rsidP="00606718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156387">
        <w:rPr>
          <w:rFonts w:ascii="Times New Roman" w:hAnsi="Times New Roman" w:cs="Times New Roman"/>
          <w:color w:val="auto"/>
          <w:sz w:val="28"/>
          <w:szCs w:val="28"/>
          <w:lang w:val="uk-UA"/>
        </w:rPr>
        <w:t>Загальний обсяг навчального навантаження в освітній програмі закладу відповідає загальному обсягу навчального навантаження, визначеному в Державному стандарті базової середньої освіти (Додаток 23) та Типовій освітній програмі для 5-9 класів (Додатки 1,</w:t>
      </w:r>
      <w:r w:rsidR="003E38F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156387">
        <w:rPr>
          <w:rFonts w:ascii="Times New Roman" w:hAnsi="Times New Roman" w:cs="Times New Roman"/>
          <w:color w:val="auto"/>
          <w:sz w:val="28"/>
          <w:szCs w:val="28"/>
          <w:lang w:val="uk-UA"/>
        </w:rPr>
        <w:t>2). Загальний обсяг річного навчального навантаження для кожної галузі в освітній програмі закладу освіти встановлено у межах вказаного в Державному стандарті та Типовій освітній програмі діапазону мінімального та максимального показників.</w:t>
      </w:r>
    </w:p>
    <w:p w:rsidR="00606718" w:rsidRDefault="00606718" w:rsidP="00606718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606718">
        <w:rPr>
          <w:rFonts w:ascii="Times New Roman" w:hAnsi="Times New Roman" w:cs="Times New Roman"/>
          <w:color w:val="auto"/>
          <w:sz w:val="28"/>
          <w:szCs w:val="28"/>
          <w:lang w:val="uk-UA"/>
        </w:rPr>
        <w:t>Загальний обсяг навчального навантаження учнів розподіляється між роками навчання, освітніми галузями, обов’язковими та вибірковими освітніми компонентами.</w:t>
      </w:r>
    </w:p>
    <w:p w:rsidR="00606718" w:rsidRDefault="00606718" w:rsidP="00606718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О</w:t>
      </w:r>
      <w:r w:rsidRPr="00606718">
        <w:rPr>
          <w:rFonts w:ascii="Times New Roman" w:hAnsi="Times New Roman" w:cs="Times New Roman"/>
          <w:color w:val="auto"/>
          <w:sz w:val="28"/>
          <w:szCs w:val="28"/>
          <w:lang w:val="uk-UA"/>
        </w:rPr>
        <w:t>бсяг фактичн</w:t>
      </w:r>
      <w:r w:rsidR="003E38F0">
        <w:rPr>
          <w:rFonts w:ascii="Times New Roman" w:hAnsi="Times New Roman" w:cs="Times New Roman"/>
          <w:color w:val="auto"/>
          <w:sz w:val="28"/>
          <w:szCs w:val="28"/>
          <w:lang w:val="uk-UA"/>
        </w:rPr>
        <w:t>ого річного навантаження для 5-6, 7-8</w:t>
      </w:r>
      <w:r w:rsidRPr="00606718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класів</w:t>
      </w:r>
      <w:r w:rsidRPr="00606718">
        <w:rPr>
          <w:lang w:val="ru-RU"/>
        </w:rPr>
        <w:t xml:space="preserve"> </w:t>
      </w:r>
      <w:r w:rsidRPr="00606718">
        <w:rPr>
          <w:rFonts w:ascii="Times New Roman" w:hAnsi="Times New Roman" w:cs="Times New Roman"/>
          <w:color w:val="auto"/>
          <w:sz w:val="28"/>
          <w:szCs w:val="28"/>
          <w:lang w:val="uk-UA"/>
        </w:rPr>
        <w:t>окреслено у навчальному плані закладу освіти для адаптаційного циклу базової середньої освіти (далі –навчальний план).</w:t>
      </w:r>
    </w:p>
    <w:p w:rsidR="00374735" w:rsidRDefault="00374735" w:rsidP="00606718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</w:p>
    <w:tbl>
      <w:tblPr>
        <w:tblStyle w:val="11"/>
        <w:tblW w:w="964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135"/>
        <w:gridCol w:w="852"/>
        <w:gridCol w:w="993"/>
        <w:gridCol w:w="1135"/>
        <w:gridCol w:w="993"/>
        <w:gridCol w:w="993"/>
      </w:tblGrid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Назва освітньої галузі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Навчальне навантаження</w:t>
            </w: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5 клас </w:t>
            </w:r>
          </w:p>
        </w:tc>
        <w:tc>
          <w:tcPr>
            <w:tcW w:w="3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6 клас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Рекомендоване*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Мінімальне*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Максимальне*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Рекомендоване*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Мінімальне*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Максимальне*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Мовно-літературна 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13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385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455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385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455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Математична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6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175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210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210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Природнича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175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Соціальна і здоров’я-збережувальна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Громадянська та історична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Технологічна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Інформатична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Мистецька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Фізична культура***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Усього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1120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hd w:val="clear" w:color="auto" w:fill="FFFFFF"/>
              <w:suppressAutoHyphens w:val="0"/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Додаткові години для </w:t>
            </w: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lastRenderedPageBreak/>
              <w:t xml:space="preserve">вивчення предметів освітніх галузей, вибіркових освітніх компонентів, проведення індивідуальних консультацій та групових занять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lastRenderedPageBreak/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hd w:val="clear" w:color="auto" w:fill="FFFFFF"/>
              <w:suppressAutoHyphens w:val="0"/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Загальнорічна кількість навчальних годин, що фінансуються з бюджету (без урахування поділу на групи)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1085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1190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156387" w:rsidRPr="00156387" w:rsidTr="003E38F0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Гранично допустиме навантаження учнів****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31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156387" w:rsidRPr="00156387" w:rsidTr="003E38F0"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87" w:rsidRPr="00156387" w:rsidRDefault="00156387" w:rsidP="00156387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980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1085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387" w:rsidRPr="00156387" w:rsidRDefault="00156387" w:rsidP="00156387">
            <w:pPr>
              <w:widowControl/>
              <w:suppressAutoHyphens w:val="0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Назва освітньої галузі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Навчальне навантаження</w:t>
            </w: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</w:t>
            </w: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 клас 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Рекомендоване*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Мінімальне*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Максимальне*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Мовно-літературна 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Default="00A61268"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uk-UA" w:eastAsia="en-US"/>
              </w:rPr>
              <w:t xml:space="preserve">10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Default="00A61268"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uk-UA" w:eastAsia="en-US"/>
              </w:rPr>
              <w:t xml:space="preserve"> 9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Default="00A61268">
            <w:r w:rsidRPr="00E877CD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uk-UA" w:eastAsia="en-US"/>
              </w:rPr>
              <w:t>12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Default="00A61268"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uk-UA" w:eastAsia="en-US"/>
              </w:rPr>
              <w:t xml:space="preserve">350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Default="00A61268"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uk-UA" w:eastAsia="en-US"/>
              </w:rPr>
              <w:t>315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Default="00A61268">
            <w:r w:rsidRPr="00E27CD0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uk-UA" w:eastAsia="en-US"/>
              </w:rPr>
              <w:t xml:space="preserve"> 420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Математична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6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175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210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Природнича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9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262,5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315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Соціальна і здоров’я-збережувальна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Громадянська та історична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Технологічна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Інформатична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Мистецька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Фізична культура***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05</w:t>
            </w: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Усього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1190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hd w:val="clear" w:color="auto" w:fill="FFFFFF"/>
              <w:suppressAutoHyphens w:val="0"/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Додаткові години для вивчення предметів освітніх галузей, вибіркових освітніх компонентів, проведення індивідуальних консультацій та групових занять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hd w:val="clear" w:color="auto" w:fill="FFFFFF"/>
              <w:suppressAutoHyphens w:val="0"/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Загальнорічна кількість навчальних годин, що фінансуються з бюджету (без урахування поділу на групи)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5F6C42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5F6C42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1225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Гранично допустиме навантаження учнів****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5F6C42" w:rsidP="00BA33C4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A61268" w:rsidRPr="00156387" w:rsidTr="003E38F0">
        <w:trPr>
          <w:gridAfter w:val="3"/>
          <w:wAfter w:w="3121" w:type="dxa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268" w:rsidRPr="00156387" w:rsidRDefault="00A61268" w:rsidP="00BA33C4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268" w:rsidRPr="00156387" w:rsidRDefault="005F6C42" w:rsidP="00BA33C4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1120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68" w:rsidRPr="00156387" w:rsidRDefault="00A61268" w:rsidP="00BA33C4">
            <w:pPr>
              <w:widowControl/>
              <w:suppressAutoHyphens w:val="0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</w:tbl>
    <w:p w:rsidR="003E38F0" w:rsidRDefault="003E38F0" w:rsidP="00156387">
      <w:pPr>
        <w:widowControl/>
        <w:suppressAutoHyphens w:val="0"/>
        <w:spacing w:after="160" w:line="276" w:lineRule="auto"/>
        <w:ind w:firstLine="360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</w:p>
    <w:tbl>
      <w:tblPr>
        <w:tblStyle w:val="11"/>
        <w:tblW w:w="989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24"/>
        <w:gridCol w:w="1925"/>
        <w:gridCol w:w="1985"/>
        <w:gridCol w:w="1543"/>
        <w:gridCol w:w="1717"/>
      </w:tblGrid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Назва освітньої галузі</w:t>
            </w:r>
          </w:p>
        </w:tc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Навчальне навантаження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8 </w:t>
            </w: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клас </w:t>
            </w: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Рекомендоване*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Мінімальне*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Максимальне*</w:t>
            </w:r>
          </w:p>
        </w:tc>
      </w:tr>
      <w:tr w:rsidR="003E38F0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Мовно-літературна **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Default="003E38F0" w:rsidP="0012250B"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uk-UA" w:eastAsia="en-US"/>
              </w:rPr>
              <w:t xml:space="preserve">10 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Default="003E38F0" w:rsidP="0012250B"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uk-UA" w:eastAsia="en-US"/>
              </w:rPr>
              <w:t xml:space="preserve"> 8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Default="003E38F0" w:rsidP="0012250B">
            <w:r w:rsidRPr="00E877CD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val="uk-UA" w:eastAsia="en-US"/>
              </w:rPr>
              <w:t>12</w:t>
            </w:r>
          </w:p>
        </w:tc>
      </w:tr>
      <w:tr w:rsidR="003E38F0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3E38F0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3E38F0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3E38F0" w:rsidRDefault="003E38F0" w:rsidP="003E38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350 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3E38F0" w:rsidRDefault="003E38F0" w:rsidP="003E38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3E38F0" w:rsidRDefault="003E38F0" w:rsidP="003E38F0">
            <w:pPr>
              <w:rPr>
                <w:rFonts w:ascii="Times New Roman" w:hAnsi="Times New Roman" w:cs="Times New Roman"/>
              </w:rPr>
            </w:pPr>
            <w:r w:rsidRPr="003E38F0">
              <w:rPr>
                <w:rFonts w:ascii="Times New Roman" w:hAnsi="Times New Roman" w:cs="Times New Roman"/>
              </w:rPr>
              <w:t>420</w:t>
            </w: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Математична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4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</w:t>
            </w: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175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140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35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245</w:t>
            </w: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Природнича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8</w:t>
            </w:r>
            <w:r w:rsidR="003E38F0">
              <w:rPr>
                <w:rFonts w:ascii="Times New Roman" w:hAnsi="Times New Roman" w:cs="Times New Roman"/>
                <w:color w:val="auto"/>
                <w:lang w:val="uk-UA" w:eastAsia="en-US"/>
              </w:rPr>
              <w:t>,5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8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</w:t>
            </w: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297</w:t>
            </w:r>
            <w:r w:rsidR="003E38F0">
              <w:rPr>
                <w:rFonts w:ascii="Times New Roman" w:hAnsi="Times New Roman" w:cs="Times New Roman"/>
                <w:color w:val="auto"/>
                <w:lang w:val="uk-UA" w:eastAsia="en-US"/>
              </w:rPr>
              <w:t>,5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280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350</w:t>
            </w: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Соціальна і здоров’я-збережувальна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1,5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lastRenderedPageBreak/>
              <w:t>Громадянська та історична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Технологічна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Інформатична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  <w:r w:rsidR="001F7D4B">
              <w:rPr>
                <w:rFonts w:ascii="Times New Roman" w:hAnsi="Times New Roman" w:cs="Times New Roman"/>
                <w:color w:val="auto"/>
                <w:lang w:val="uk-UA" w:eastAsia="en-US"/>
              </w:rPr>
              <w:t>,5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52,5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Мистецька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2</w:t>
            </w: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70</w:t>
            </w: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Фізична культура***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</w:t>
            </w: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105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05</w:t>
            </w: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Усього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1235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hd w:val="clear" w:color="auto" w:fill="FFFFFF"/>
              <w:suppressAutoHyphens w:val="0"/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Додаткові години для вивчення предметів освітніх галузей, вибіркових освітніх компонентів, проведення індивідуальних консультацій та групових занять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hd w:val="clear" w:color="auto" w:fill="FFFFFF"/>
              <w:suppressAutoHyphens w:val="0"/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Загальнорічна кількість навчальних годин, що фінансуються з бюджету (без урахування поділу на групи)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36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1260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3E38F0" w:rsidRPr="00156387" w:rsidTr="003E38F0"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>Гранично допустиме навантаження учнів****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тиждень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33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  <w:tr w:rsidR="003E38F0" w:rsidRPr="00156387" w:rsidTr="003E38F0"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8F0" w:rsidRPr="00156387" w:rsidRDefault="003E38F0" w:rsidP="0012250B">
            <w:pPr>
              <w:widowControl/>
              <w:suppressAutoHyphens w:val="0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 w:rsidRPr="00156387">
              <w:rPr>
                <w:rFonts w:ascii="Times New Roman" w:hAnsi="Times New Roman" w:cs="Times New Roman"/>
                <w:color w:val="auto"/>
                <w:lang w:val="uk-UA" w:eastAsia="en-US"/>
              </w:rPr>
              <w:t xml:space="preserve">На рік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8F0" w:rsidRPr="00156387" w:rsidRDefault="001F7D4B" w:rsidP="0012250B">
            <w:pPr>
              <w:widowControl/>
              <w:suppressAutoHyphens w:val="0"/>
              <w:spacing w:line="276" w:lineRule="auto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auto"/>
                <w:lang w:val="uk-UA" w:eastAsia="en-US"/>
              </w:rPr>
              <w:t>1155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8F0" w:rsidRPr="00156387" w:rsidRDefault="003E38F0" w:rsidP="0012250B">
            <w:pPr>
              <w:widowControl/>
              <w:suppressAutoHyphens w:val="0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color w:val="auto"/>
                <w:lang w:val="uk-UA" w:eastAsia="en-US"/>
              </w:rPr>
            </w:pPr>
          </w:p>
        </w:tc>
      </w:tr>
    </w:tbl>
    <w:p w:rsidR="003E38F0" w:rsidRDefault="003E38F0" w:rsidP="00156387">
      <w:pPr>
        <w:widowControl/>
        <w:suppressAutoHyphens w:val="0"/>
        <w:spacing w:after="160" w:line="276" w:lineRule="auto"/>
        <w:ind w:firstLine="360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</w:p>
    <w:p w:rsidR="00156387" w:rsidRPr="00156387" w:rsidRDefault="00156387" w:rsidP="00156387">
      <w:pPr>
        <w:widowControl/>
        <w:suppressAutoHyphens w:val="0"/>
        <w:spacing w:after="160" w:line="276" w:lineRule="auto"/>
        <w:ind w:firstLine="360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156387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Загальний обсяг навчального навантаження учнів розподіллено  між роками навчання, освітніми галузями, обов’язковими та вибірковими освітніми компонентами.  Обсяг навчального навантаження для учнів для 5 класів – 1085 годин/навчальний рік, для учнів 6 кла</w:t>
      </w:r>
      <w:r w:rsidR="005F6C42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 xml:space="preserve">сів – 1190 годин/навчальний рік, для учнів 7 класів – 1225 годин/навчальний </w:t>
      </w:r>
      <w:r w:rsidR="001F7D4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рік, 8 класів – 1235 годин/навчальний рік.</w:t>
      </w:r>
    </w:p>
    <w:p w:rsidR="00765CD9" w:rsidRDefault="00765CD9" w:rsidP="00D10C32">
      <w:pPr>
        <w:widowControl/>
        <w:suppressAutoHyphens w:val="0"/>
        <w:autoSpaceDE w:val="0"/>
        <w:autoSpaceDN w:val="0"/>
        <w:spacing w:after="160" w:line="276" w:lineRule="auto"/>
        <w:ind w:left="360"/>
        <w:contextualSpacing/>
        <w:jc w:val="center"/>
        <w:rPr>
          <w:rFonts w:ascii="Times New Roman" w:hAnsi="Times New Roman" w:cs="Times New Roman"/>
          <w:b/>
          <w:color w:val="auto"/>
          <w:sz w:val="28"/>
          <w:lang w:val="uk-UA" w:eastAsia="en-US"/>
        </w:rPr>
      </w:pPr>
    </w:p>
    <w:p w:rsidR="002D6CBB" w:rsidRPr="002D6CBB" w:rsidRDefault="002D6CBB" w:rsidP="00D10C32">
      <w:pPr>
        <w:widowControl/>
        <w:suppressAutoHyphens w:val="0"/>
        <w:autoSpaceDE w:val="0"/>
        <w:autoSpaceDN w:val="0"/>
        <w:spacing w:after="160" w:line="276" w:lineRule="auto"/>
        <w:ind w:left="360"/>
        <w:contextualSpacing/>
        <w:jc w:val="center"/>
        <w:rPr>
          <w:rFonts w:ascii="Times New Roman" w:hAnsi="Times New Roman" w:cs="Times New Roman"/>
          <w:b/>
          <w:color w:val="auto"/>
          <w:sz w:val="28"/>
          <w:lang w:val="uk-UA" w:eastAsia="en-US"/>
        </w:rPr>
      </w:pPr>
      <w:r>
        <w:rPr>
          <w:rFonts w:ascii="Times New Roman" w:hAnsi="Times New Roman" w:cs="Times New Roman"/>
          <w:b/>
          <w:color w:val="auto"/>
          <w:sz w:val="28"/>
          <w:lang w:val="uk-UA" w:eastAsia="en-US"/>
        </w:rPr>
        <w:t>4.</w:t>
      </w:r>
      <w:r w:rsidRPr="002D6CBB">
        <w:rPr>
          <w:rFonts w:ascii="Times New Roman" w:hAnsi="Times New Roman" w:cs="Times New Roman"/>
          <w:b/>
          <w:color w:val="auto"/>
          <w:sz w:val="28"/>
          <w:lang w:val="uk-UA" w:eastAsia="en-US"/>
        </w:rPr>
        <w:t>Опис очікуваних результатів навчання за освітніми галузями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567"/>
        <w:jc w:val="both"/>
        <w:rPr>
          <w:rFonts w:ascii="Times New Roman" w:eastAsia="Calibri" w:hAnsi="Times New Roman" w:cs="Times New Roman"/>
          <w:color w:val="auto"/>
          <w:w w:val="95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Зміст</w:t>
      </w:r>
      <w:r w:rsidRPr="002D6CBB">
        <w:rPr>
          <w:rFonts w:ascii="Times New Roman" w:eastAsia="Calibri" w:hAnsi="Times New Roman" w:cs="Times New Roman"/>
          <w:color w:val="auto"/>
          <w:spacing w:val="12"/>
          <w:sz w:val="28"/>
          <w:lang w:val="uk-UA" w:eastAsia="en-US"/>
        </w:rPr>
        <w:t xml:space="preserve"> </w:t>
      </w: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програми</w:t>
      </w:r>
      <w:r w:rsidRPr="002D6CBB">
        <w:rPr>
          <w:rFonts w:ascii="Times New Roman" w:eastAsia="Calibri" w:hAnsi="Times New Roman" w:cs="Times New Roman"/>
          <w:color w:val="auto"/>
          <w:spacing w:val="85"/>
          <w:sz w:val="28"/>
          <w:lang w:val="uk-UA" w:eastAsia="en-US"/>
        </w:rPr>
        <w:t xml:space="preserve"> </w:t>
      </w: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має</w:t>
      </w:r>
      <w:r w:rsidRPr="002D6CBB">
        <w:rPr>
          <w:rFonts w:ascii="Times New Roman" w:eastAsia="Calibri" w:hAnsi="Times New Roman" w:cs="Times New Roman"/>
          <w:color w:val="auto"/>
          <w:spacing w:val="70"/>
          <w:sz w:val="28"/>
          <w:lang w:val="uk-UA" w:eastAsia="en-US"/>
        </w:rPr>
        <w:t xml:space="preserve"> </w:t>
      </w: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потенціал</w:t>
      </w:r>
      <w:r w:rsidRPr="002D6CBB">
        <w:rPr>
          <w:rFonts w:ascii="Times New Roman" w:eastAsia="Calibri" w:hAnsi="Times New Roman" w:cs="Times New Roman"/>
          <w:color w:val="auto"/>
          <w:spacing w:val="90"/>
          <w:sz w:val="28"/>
          <w:lang w:val="uk-UA" w:eastAsia="en-US"/>
        </w:rPr>
        <w:t xml:space="preserve"> </w:t>
      </w: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для</w:t>
      </w:r>
      <w:r w:rsidRPr="002D6CBB">
        <w:rPr>
          <w:rFonts w:ascii="Times New Roman" w:eastAsia="Calibri" w:hAnsi="Times New Roman" w:cs="Times New Roman"/>
          <w:color w:val="auto"/>
          <w:spacing w:val="71"/>
          <w:sz w:val="28"/>
          <w:lang w:val="uk-UA" w:eastAsia="en-US"/>
        </w:rPr>
        <w:t xml:space="preserve"> </w:t>
      </w: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формування</w:t>
      </w:r>
      <w:r w:rsidRPr="002D6CBB">
        <w:rPr>
          <w:rFonts w:ascii="Times New Roman" w:eastAsia="Calibri" w:hAnsi="Times New Roman" w:cs="Times New Roman"/>
          <w:color w:val="auto"/>
          <w:spacing w:val="99"/>
          <w:sz w:val="28"/>
          <w:lang w:val="uk-UA" w:eastAsia="en-US"/>
        </w:rPr>
        <w:t xml:space="preserve"> </w:t>
      </w: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у</w:t>
      </w:r>
      <w:r w:rsidRPr="002D6CBB">
        <w:rPr>
          <w:rFonts w:ascii="Times New Roman" w:eastAsia="Calibri" w:hAnsi="Times New Roman" w:cs="Times New Roman"/>
          <w:color w:val="auto"/>
          <w:spacing w:val="81"/>
          <w:sz w:val="28"/>
          <w:lang w:val="uk-UA" w:eastAsia="en-US"/>
        </w:rPr>
        <w:t xml:space="preserve"> </w:t>
      </w: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здобувачів</w:t>
      </w:r>
      <w:r w:rsidRPr="002D6CBB">
        <w:rPr>
          <w:rFonts w:ascii="Times New Roman" w:eastAsia="Calibri" w:hAnsi="Times New Roman" w:cs="Times New Roman"/>
          <w:color w:val="auto"/>
          <w:spacing w:val="85"/>
          <w:sz w:val="28"/>
          <w:lang w:val="uk-UA" w:eastAsia="en-US"/>
        </w:rPr>
        <w:t xml:space="preserve"> </w:t>
      </w: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 xml:space="preserve">таких </w:t>
      </w:r>
      <w:r w:rsidRPr="002D6CBB">
        <w:rPr>
          <w:rFonts w:ascii="Times New Roman" w:eastAsia="Calibri" w:hAnsi="Times New Roman" w:cs="Times New Roman"/>
          <w:color w:val="auto"/>
          <w:w w:val="95"/>
          <w:sz w:val="28"/>
          <w:lang w:val="uk-UA" w:eastAsia="en-US"/>
        </w:rPr>
        <w:t>ключових</w:t>
      </w:r>
      <w:r w:rsidRPr="002D6CBB">
        <w:rPr>
          <w:rFonts w:ascii="Times New Roman" w:eastAsia="Calibri" w:hAnsi="Times New Roman" w:cs="Times New Roman"/>
          <w:color w:val="auto"/>
          <w:spacing w:val="94"/>
          <w:sz w:val="28"/>
          <w:lang w:val="uk-UA" w:eastAsia="en-US"/>
        </w:rPr>
        <w:t xml:space="preserve"> </w:t>
      </w:r>
      <w:r w:rsidRPr="002D6CBB">
        <w:rPr>
          <w:rFonts w:ascii="Times New Roman" w:eastAsia="Calibri" w:hAnsi="Times New Roman" w:cs="Times New Roman"/>
          <w:color w:val="auto"/>
          <w:w w:val="95"/>
          <w:sz w:val="28"/>
          <w:lang w:val="uk-UA" w:eastAsia="en-US"/>
        </w:rPr>
        <w:t>компетентностей: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t>вільне володіння державною мовою;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t>математична компетентність;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lastRenderedPageBreak/>
        <w:t>компетентність в галузі природничих наук, техніки і технологій;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t>інноваційність;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t>екологічна компетентність;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t>інформаційно-комунікаційна компетентність;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t>навчання впродовж життя;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t>громадянські та соціальні компетентності;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t>культурна компетентність;</w:t>
      </w:r>
    </w:p>
    <w:p w:rsidR="002D6CBB" w:rsidRPr="002D6CBB" w:rsidRDefault="002D6CBB" w:rsidP="002D6CBB">
      <w:pPr>
        <w:widowControl/>
        <w:numPr>
          <w:ilvl w:val="0"/>
          <w:numId w:val="18"/>
        </w:numPr>
        <w:shd w:val="clear" w:color="auto" w:fill="FFFFFF"/>
        <w:suppressAutoHyphens w:val="0"/>
        <w:spacing w:after="160" w:line="276" w:lineRule="auto"/>
        <w:ind w:left="0" w:firstLine="709"/>
        <w:jc w:val="both"/>
        <w:rPr>
          <w:rFonts w:ascii="Times New Roman" w:eastAsia="Calibri" w:hAnsi="Times New Roman" w:cs="Times New Roman"/>
          <w:color w:val="222222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222222"/>
          <w:sz w:val="28"/>
          <w:lang w:val="uk-UA" w:eastAsia="en-US"/>
        </w:rPr>
        <w:t>фінансова грамотність.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uk-UA"/>
        </w:rPr>
      </w:pP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>Для формування ключових і предметних компетентностей у зміст кожного предмету закладено наскрізні змістові лінії: «</w:t>
      </w:r>
      <w:r w:rsidRPr="002D6CBB">
        <w:rPr>
          <w:rFonts w:ascii="Times New Roman" w:hAnsi="Times New Roman" w:cs="Times New Roman"/>
          <w:b/>
          <w:bCs/>
          <w:color w:val="auto"/>
          <w:sz w:val="28"/>
          <w:lang w:val="uk-UA" w:eastAsia="uk-UA"/>
        </w:rPr>
        <w:t>Екологічна безпека та сталий розвиток», «Громадянська відповідальність», «Здоров'я і безпека», «Підприємливість та фінансова грамотність».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uk-UA"/>
        </w:rPr>
      </w:pP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>Призначення наскрізних інтегрованих змістових ліній – формування в учнів здатності застосовувати знання й уміння з різних предметів у реальних життєвих ситуаціях або виконання практичних завдань наближених до життя.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uk-UA"/>
        </w:rPr>
      </w:pP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>Результатом вивчення наскрізних змістових ліній є процес формування ключових компетентностей, які характеризуються доповненням учнівського досвіду з урахуванням їхніх природних нахилів та здібностей, професійних намірів, наявних готових знань з різних предметів.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uk-UA"/>
        </w:rPr>
      </w:pP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 xml:space="preserve">Змістова лінія </w:t>
      </w:r>
      <w:r w:rsidRPr="002D6CBB">
        <w:rPr>
          <w:rFonts w:ascii="Times New Roman" w:hAnsi="Times New Roman" w:cs="Times New Roman"/>
          <w:b/>
          <w:bCs/>
          <w:color w:val="auto"/>
          <w:sz w:val="28"/>
          <w:lang w:val="uk-UA" w:eastAsia="uk-UA"/>
        </w:rPr>
        <w:t>«Екологічна безпека та сталий розвиток»</w:t>
      </w: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 xml:space="preserve"> націлена на формування в учнів соціальної активності, відповідальності та екологічної свідомості, готовності брати участь у вирішенні питань збереження довкілля і розвитку суспільства, усвідомлення важливості сталого розвитку для майбутніх поколінь.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uk-UA"/>
        </w:rPr>
      </w:pPr>
      <w:r w:rsidRPr="002D6CBB">
        <w:rPr>
          <w:rFonts w:ascii="Times New Roman" w:hAnsi="Times New Roman" w:cs="Times New Roman"/>
          <w:b/>
          <w:bCs/>
          <w:color w:val="auto"/>
          <w:sz w:val="28"/>
          <w:lang w:val="uk-UA" w:eastAsia="uk-UA"/>
        </w:rPr>
        <w:t xml:space="preserve"> «Громадянська відповідальність»</w:t>
      </w: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 xml:space="preserve"> націлена на формування відповідального члена громади і суспільства, що розуміє принципи і механізми функціонування суспільства, а також важливість національної ініціативи; спирається у своїй діяльності на культурні традиції і вектори розвитку держави.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uk-UA"/>
        </w:rPr>
      </w:pP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 xml:space="preserve">Вивченням питань, що належать до змістової лінії </w:t>
      </w:r>
      <w:r w:rsidRPr="002D6CBB">
        <w:rPr>
          <w:rFonts w:ascii="Times New Roman" w:hAnsi="Times New Roman" w:cs="Times New Roman"/>
          <w:b/>
          <w:bCs/>
          <w:color w:val="auto"/>
          <w:sz w:val="28"/>
          <w:lang w:val="uk-UA" w:eastAsia="uk-UA"/>
        </w:rPr>
        <w:t>«Здоров'я і безпека»</w:t>
      </w: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 xml:space="preserve"> прагнуть сформувати учня як духовно, емоційно, соціально і фізично повноцінного члена суспільства, який здатний дотримуватися здорового способу життя і формувати безпечне життєве середовище.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uk-UA"/>
        </w:rPr>
      </w:pP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>Змістова лінія «</w:t>
      </w:r>
      <w:r w:rsidRPr="002D6CBB">
        <w:rPr>
          <w:rFonts w:ascii="Times New Roman" w:hAnsi="Times New Roman" w:cs="Times New Roman"/>
          <w:b/>
          <w:bCs/>
          <w:color w:val="auto"/>
          <w:sz w:val="28"/>
          <w:lang w:val="uk-UA" w:eastAsia="uk-UA"/>
        </w:rPr>
        <w:t>Підприємливість та фінансова грамотність»</w:t>
      </w: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 xml:space="preserve"> націлена на розвиток лідерських ініціатив, здатність успішно діяти в технологічному швидкозмінному середовищі, забезпечення кращого розуміння молодим </w:t>
      </w: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lastRenderedPageBreak/>
        <w:t>поколінням українців практичних аспектів фінансових питань (здійснення заощаджень, інвестування, запозичення, страхування, кредитування тощо).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uk-UA"/>
        </w:rPr>
      </w:pPr>
      <w:r w:rsidRPr="002D6CBB">
        <w:rPr>
          <w:rFonts w:ascii="Times New Roman" w:hAnsi="Times New Roman" w:cs="Times New Roman"/>
          <w:b/>
          <w:bCs/>
          <w:color w:val="auto"/>
          <w:sz w:val="28"/>
          <w:lang w:val="uk-UA" w:eastAsia="uk-UA"/>
        </w:rPr>
        <w:t>Проектно-технологічна компетентність</w:t>
      </w: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 xml:space="preserve"> – це здатність учня застосовувати знання, уміння, навички у процесі проектно-технологічної діяльності учнів для виготовлення виробу (або надання послуги) від творчого задуму до його втілення у готовий продукт (послугу) за обраною технологією. 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lang w:val="uk-UA" w:eastAsia="uk-UA"/>
        </w:rPr>
      </w:pP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 xml:space="preserve">Навчальний процес зорієнтований на кінцевий результат у вигляді </w:t>
      </w:r>
      <w:r w:rsidRPr="002D6CBB">
        <w:rPr>
          <w:rFonts w:ascii="Times New Roman" w:hAnsi="Times New Roman" w:cs="Times New Roman"/>
          <w:bCs/>
          <w:iCs/>
          <w:color w:val="auto"/>
          <w:sz w:val="28"/>
          <w:lang w:val="uk-UA" w:eastAsia="uk-UA"/>
        </w:rPr>
        <w:t>очікуваних результатів навчально-пізнавальної діяльності учнів</w:t>
      </w:r>
      <w:r w:rsidRPr="002D6CBB">
        <w:rPr>
          <w:rFonts w:ascii="Times New Roman" w:hAnsi="Times New Roman" w:cs="Times New Roman"/>
          <w:color w:val="auto"/>
          <w:sz w:val="28"/>
          <w:lang w:val="uk-UA" w:eastAsia="uk-UA"/>
        </w:rPr>
        <w:t>.</w:t>
      </w:r>
    </w:p>
    <w:p w:rsidR="002D6CBB" w:rsidRPr="002D6CBB" w:rsidRDefault="002D6CBB" w:rsidP="00D10C32">
      <w:pPr>
        <w:widowControl/>
        <w:numPr>
          <w:ilvl w:val="0"/>
          <w:numId w:val="19"/>
        </w:numPr>
        <w:suppressAutoHyphens w:val="0"/>
        <w:autoSpaceDN w:val="0"/>
        <w:spacing w:after="160" w:line="276" w:lineRule="auto"/>
        <w:contextualSpacing/>
        <w:jc w:val="center"/>
        <w:rPr>
          <w:rFonts w:ascii="Times New Roman" w:hAnsi="Times New Roman" w:cs="Times New Roman"/>
          <w:b/>
          <w:color w:val="auto"/>
          <w:sz w:val="28"/>
          <w:lang w:val="uk-UA" w:eastAsia="en-US"/>
        </w:rPr>
      </w:pPr>
      <w:r w:rsidRPr="002D6CBB">
        <w:rPr>
          <w:rFonts w:ascii="Times New Roman" w:hAnsi="Times New Roman" w:cs="Times New Roman"/>
          <w:b/>
          <w:color w:val="auto"/>
          <w:sz w:val="28"/>
          <w:lang w:val="uk-UA" w:eastAsia="en-US"/>
        </w:rPr>
        <w:t>Перелік варіантів навчальних планів та модельних програм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Навчальний  план містить: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- перелік предметів та інтегрованих курсів для реалізації кожної освітньої галузі, а також перелік міжгалузевих інтегрованих курсів;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- розподіл навчального навантаження за роками навчання між навчальними предметами (інтегрованими курсами), обов’язковими для вивчення;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- додаткові години для вивчення предметів освітніх галузей, курсів за вибором, проведення індивідуальних консультацій та групових занять.</w:t>
      </w:r>
    </w:p>
    <w:p w:rsid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Навчальний  план розроблено на основі додатку 3 до Типової освітньої програми для 5-9 класів закладів загальної середньої освіти</w:t>
      </w:r>
      <w:r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.</w:t>
      </w:r>
    </w:p>
    <w:p w:rsidR="00DA3C20" w:rsidRDefault="00DA3C20" w:rsidP="002D6CBB">
      <w:pPr>
        <w:jc w:val="center"/>
        <w:rPr>
          <w:rFonts w:ascii="Times New Roman" w:eastAsia="Andale Sans UI" w:hAnsi="Times New Roman" w:cs="Times New Roman"/>
          <w:b/>
          <w:color w:val="auto"/>
          <w:kern w:val="1"/>
          <w:sz w:val="28"/>
          <w:szCs w:val="28"/>
          <w:lang w:val="uk-UA"/>
        </w:rPr>
      </w:pPr>
    </w:p>
    <w:p w:rsidR="00DA3C20" w:rsidRDefault="00DA3C20" w:rsidP="002D6CBB">
      <w:pPr>
        <w:jc w:val="center"/>
        <w:rPr>
          <w:rFonts w:ascii="Times New Roman" w:eastAsia="Andale Sans UI" w:hAnsi="Times New Roman" w:cs="Times New Roman"/>
          <w:b/>
          <w:color w:val="auto"/>
          <w:kern w:val="1"/>
          <w:sz w:val="28"/>
          <w:szCs w:val="28"/>
          <w:lang w:val="uk-UA"/>
        </w:rPr>
      </w:pPr>
    </w:p>
    <w:p w:rsidR="00DA3C20" w:rsidRDefault="00DA3C20" w:rsidP="002D6CBB">
      <w:pPr>
        <w:jc w:val="center"/>
        <w:rPr>
          <w:rFonts w:ascii="Times New Roman" w:eastAsia="Andale Sans UI" w:hAnsi="Times New Roman" w:cs="Times New Roman"/>
          <w:b/>
          <w:color w:val="auto"/>
          <w:kern w:val="1"/>
          <w:sz w:val="28"/>
          <w:szCs w:val="28"/>
          <w:lang w:val="uk-UA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2F4922" w:rsidRDefault="002F4922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2F4922" w:rsidRDefault="002F4922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2F4922" w:rsidRDefault="002F4922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2F4922" w:rsidRDefault="002F4922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2F4922" w:rsidRDefault="002F4922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2F4922" w:rsidRDefault="002F4922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6DA4" w:rsidRDefault="00126DA4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lastRenderedPageBreak/>
        <w:t>До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даток 3 до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 Типової освітньої програми</w:t>
      </w:r>
    </w:p>
    <w:p w:rsidR="006F4A32" w:rsidRDefault="0012250B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(наказ МОН № 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235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 від 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19.02.2021</w:t>
      </w:r>
      <w:r w:rsidR="006F4A32"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,</w:t>
      </w:r>
    </w:p>
    <w:p w:rsidR="0012250B" w:rsidRDefault="006F4A32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 xml:space="preserve"> у редакції наказу МЛН 09.08.2024 № 1120</w:t>
      </w:r>
      <w:r w:rsidR="0012250B"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>)</w:t>
      </w:r>
    </w:p>
    <w:p w:rsidR="0012250B" w:rsidRPr="002547B8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</w:pPr>
      <w:r w:rsidRPr="002547B8"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  <w:t>Навчальний план</w:t>
      </w:r>
    </w:p>
    <w:p w:rsidR="0012250B" w:rsidRPr="002547B8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</w:pPr>
      <w:r w:rsidRPr="002547B8"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  <w:t>Комунального закладу</w:t>
      </w:r>
    </w:p>
    <w:p w:rsidR="0012250B" w:rsidRPr="002547B8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</w:pPr>
      <w:r w:rsidRPr="002547B8"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  <w:t>«Полтавська загальноосвітня школа І-ІІІ ступенів № 11</w:t>
      </w:r>
    </w:p>
    <w:p w:rsidR="0012250B" w:rsidRPr="002547B8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</w:pPr>
      <w:r w:rsidRPr="002547B8"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  <w:t xml:space="preserve">Полтавської міської ради Полтавської області» для 5-х класів </w:t>
      </w:r>
    </w:p>
    <w:p w:rsidR="0012250B" w:rsidRPr="002547B8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</w:pPr>
      <w:r w:rsidRPr="002547B8">
        <w:rPr>
          <w:rFonts w:ascii="Times New Roman" w:eastAsia="Andale Sans UI" w:hAnsi="Times New Roman" w:cs="Times New Roman"/>
          <w:b/>
          <w:color w:val="auto"/>
          <w:kern w:val="1"/>
          <w:lang w:val="uk-UA"/>
        </w:rPr>
        <w:t xml:space="preserve">з навчанням українською мовою  на 2025-2026 навчальний рік </w:t>
      </w:r>
    </w:p>
    <w:tbl>
      <w:tblPr>
        <w:tblW w:w="10349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2694"/>
        <w:gridCol w:w="3260"/>
        <w:gridCol w:w="1418"/>
        <w:gridCol w:w="1418"/>
        <w:gridCol w:w="1559"/>
      </w:tblGrid>
      <w:tr w:rsidR="0012250B" w:rsidRPr="002547B8" w:rsidTr="00034284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Освітні галузі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Назва предметів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5-А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5-Б</w:t>
            </w:r>
          </w:p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5-В</w:t>
            </w:r>
          </w:p>
        </w:tc>
      </w:tr>
      <w:tr w:rsidR="002547B8" w:rsidRPr="002547B8" w:rsidTr="00034284"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 xml:space="preserve">Мовно-літературна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Українська мова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4</w:t>
            </w:r>
          </w:p>
        </w:tc>
      </w:tr>
      <w:tr w:rsidR="002547B8" w:rsidRPr="002547B8" w:rsidTr="00034284">
        <w:tc>
          <w:tcPr>
            <w:tcW w:w="269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snapToGrid w:val="0"/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Українська література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1,5+0,5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1,5+0,5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1,5+0,5</w:t>
            </w:r>
          </w:p>
        </w:tc>
      </w:tr>
      <w:tr w:rsidR="002547B8" w:rsidRPr="002547B8" w:rsidTr="00034284">
        <w:tc>
          <w:tcPr>
            <w:tcW w:w="269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snapToGrid w:val="0"/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Зарубіжна література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</w:tr>
      <w:tr w:rsidR="002547B8" w:rsidRPr="002547B8" w:rsidTr="00034284"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snapToGrid w:val="0"/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Англійська мова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3,5+0,5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3,5+0,5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3,5+0,5</w:t>
            </w:r>
          </w:p>
        </w:tc>
      </w:tr>
      <w:tr w:rsidR="002547B8" w:rsidRPr="002547B8" w:rsidTr="00034284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Математична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4+1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4+1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4+1</w:t>
            </w:r>
          </w:p>
        </w:tc>
      </w:tr>
      <w:tr w:rsidR="002547B8" w:rsidRPr="002547B8" w:rsidTr="00034284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Природнича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Інтегрований курс «Пізнаємо природу»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1,5+0,5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1,5+0,5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1,5+0,5</w:t>
            </w:r>
          </w:p>
        </w:tc>
      </w:tr>
      <w:tr w:rsidR="002547B8" w:rsidRPr="002547B8" w:rsidTr="00034284">
        <w:trPr>
          <w:trHeight w:val="480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Соціальна та здоров</w:t>
            </w: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</w:rPr>
              <w:t>’</w:t>
            </w: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я-</w:t>
            </w:r>
          </w:p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збережувальна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Інтегрований курс</w:t>
            </w:r>
          </w:p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«Здоров</w:t>
            </w: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ru-RU"/>
              </w:rPr>
              <w:t>’</w:t>
            </w: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я, безпека та добробут»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</w:t>
            </w:r>
          </w:p>
          <w:p w:rsid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  <w:p w:rsid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  <w:p w:rsidR="002547B8" w:rsidRPr="002547B8" w:rsidRDefault="00034284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</w:t>
            </w:r>
          </w:p>
          <w:p w:rsid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  <w:p w:rsid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  <w:p w:rsidR="002547B8" w:rsidRPr="002547B8" w:rsidRDefault="00034284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</w:t>
            </w:r>
          </w:p>
        </w:tc>
      </w:tr>
      <w:tr w:rsidR="0012250B" w:rsidRPr="002547B8" w:rsidTr="00034284">
        <w:trPr>
          <w:trHeight w:val="480"/>
        </w:trPr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250B" w:rsidRPr="002547B8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Етика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250B" w:rsidRPr="002547B8" w:rsidRDefault="002547B8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</w:p>
        </w:tc>
      </w:tr>
      <w:tr w:rsidR="0012250B" w:rsidRPr="002547B8" w:rsidTr="00034284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Громадянська та історична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250B" w:rsidRPr="002547B8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Вступ до історії</w:t>
            </w:r>
          </w:p>
          <w:p w:rsidR="0012250B" w:rsidRPr="002547B8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України та</w:t>
            </w:r>
          </w:p>
          <w:p w:rsidR="0012250B" w:rsidRPr="002547B8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громадянської</w:t>
            </w:r>
          </w:p>
          <w:p w:rsidR="0012250B" w:rsidRPr="002547B8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освіти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250B" w:rsidRPr="002547B8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250B" w:rsidRPr="002547B8" w:rsidRDefault="002547B8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250B" w:rsidRPr="002547B8" w:rsidRDefault="002547B8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</w:t>
            </w:r>
          </w:p>
        </w:tc>
      </w:tr>
      <w:tr w:rsidR="002547B8" w:rsidRPr="002547B8" w:rsidTr="00034284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Інформатична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Інформатика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</w:tr>
      <w:tr w:rsidR="002547B8" w:rsidRPr="002547B8" w:rsidTr="00034284">
        <w:tc>
          <w:tcPr>
            <w:tcW w:w="26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snapToGrid w:val="0"/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Технологічна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Технології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</w:tr>
      <w:tr w:rsidR="002547B8" w:rsidRPr="002547B8" w:rsidTr="00034284">
        <w:trPr>
          <w:trHeight w:val="654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Мистецька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Інтегрований курс</w:t>
            </w:r>
          </w:p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«Мистецтво»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1+1</w:t>
            </w:r>
          </w:p>
        </w:tc>
      </w:tr>
      <w:tr w:rsidR="002547B8" w:rsidRPr="002547B8" w:rsidTr="00034284">
        <w:trPr>
          <w:trHeight w:val="654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Фізична культура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Фізична культура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3</w:t>
            </w:r>
          </w:p>
        </w:tc>
      </w:tr>
      <w:tr w:rsidR="00034284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4284" w:rsidRPr="002547B8" w:rsidRDefault="00034284" w:rsidP="00034284">
            <w:pPr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Години для перерозподілу: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4284" w:rsidRPr="002547B8" w:rsidRDefault="00034284" w:rsidP="00034284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7</w:t>
            </w:r>
            <w:r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4284" w:rsidRDefault="00034284" w:rsidP="00034284">
            <w:pPr>
              <w:jc w:val="center"/>
            </w:pPr>
            <w:r w:rsidRPr="005F350C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7,5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4284" w:rsidRDefault="00034284" w:rsidP="00034284">
            <w:pPr>
              <w:jc w:val="center"/>
            </w:pPr>
            <w:r w:rsidRPr="005F350C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7,5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Українська література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Зарубіжна література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Англійська мова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 xml:space="preserve">Математика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Пізнаємо природу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Інформатика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Технології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Мистецтво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Етика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0,5</w:t>
            </w:r>
          </w:p>
        </w:tc>
      </w:tr>
      <w:tr w:rsidR="00034284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4284" w:rsidRPr="002547B8" w:rsidRDefault="00034284" w:rsidP="00034284">
            <w:pPr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Разом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4284" w:rsidRPr="002547B8" w:rsidRDefault="00034284" w:rsidP="00034284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20,5+3+7,5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4284" w:rsidRPr="00034284" w:rsidRDefault="00034284" w:rsidP="00034284">
            <w:pPr>
              <w:rPr>
                <w:rFonts w:ascii="Times New Roman" w:hAnsi="Times New Roman" w:cs="Times New Roman"/>
                <w:b/>
              </w:rPr>
            </w:pPr>
            <w:r w:rsidRPr="00034284">
              <w:rPr>
                <w:rFonts w:ascii="Times New Roman" w:hAnsi="Times New Roman" w:cs="Times New Roman"/>
                <w:b/>
              </w:rPr>
              <w:t>20,5+3+7,5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4284" w:rsidRPr="00034284" w:rsidRDefault="00034284" w:rsidP="00034284">
            <w:pPr>
              <w:rPr>
                <w:rFonts w:ascii="Times New Roman" w:hAnsi="Times New Roman" w:cs="Times New Roman"/>
                <w:b/>
              </w:rPr>
            </w:pPr>
            <w:r w:rsidRPr="00034284">
              <w:rPr>
                <w:rFonts w:ascii="Times New Roman" w:hAnsi="Times New Roman" w:cs="Times New Roman"/>
                <w:b/>
              </w:rPr>
              <w:t>20,5+3+7,5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ru-RU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Гранично допустиме тижневе навантаження на учня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28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28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28</w:t>
            </w:r>
          </w:p>
        </w:tc>
      </w:tr>
      <w:tr w:rsidR="002547B8" w:rsidRPr="002547B8" w:rsidTr="00034284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Всього фінансується (без урахування поділу класу на групи)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28+3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28+3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47B8" w:rsidRPr="002547B8" w:rsidRDefault="002547B8" w:rsidP="002547B8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1"/>
              </w:rPr>
            </w:pPr>
            <w:r w:rsidRPr="002547B8">
              <w:rPr>
                <w:rFonts w:ascii="Times New Roman" w:eastAsia="Andale Sans UI" w:hAnsi="Times New Roman" w:cs="Times New Roman"/>
                <w:b/>
                <w:color w:val="auto"/>
                <w:kern w:val="1"/>
                <w:lang w:val="uk-UA"/>
              </w:rPr>
              <w:t>28+3</w:t>
            </w:r>
          </w:p>
        </w:tc>
      </w:tr>
    </w:tbl>
    <w:p w:rsidR="0012250B" w:rsidRDefault="0012250B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D06694" w:rsidRDefault="00D06694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2547B8" w:rsidRDefault="002547B8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lastRenderedPageBreak/>
        <w:t>До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даток 3 до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 Типової освітньої програми</w:t>
      </w:r>
    </w:p>
    <w:p w:rsidR="006F4A32" w:rsidRDefault="0012250B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(наказ МОН № 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235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 від 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19.02.2021</w:t>
      </w:r>
      <w:r w:rsidR="006F4A32"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 xml:space="preserve">, </w:t>
      </w:r>
    </w:p>
    <w:p w:rsidR="0012250B" w:rsidRDefault="006F4A32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у редакції наказу МЛН 09.08.2024 № 1120</w:t>
      </w:r>
      <w:r w:rsidR="0012250B"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>)</w:t>
      </w:r>
    </w:p>
    <w:p w:rsidR="0012250B" w:rsidRPr="00034284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034284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>Навчальний план</w:t>
      </w:r>
    </w:p>
    <w:p w:rsidR="0012250B" w:rsidRPr="00034284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034284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>Комунального закладу</w:t>
      </w:r>
    </w:p>
    <w:p w:rsidR="0012250B" w:rsidRPr="00034284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034284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>«Полтавська загальноосвітня школа І-ІІІ ступенів № 11</w:t>
      </w:r>
    </w:p>
    <w:p w:rsidR="0012250B" w:rsidRPr="00034284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034284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 xml:space="preserve">Полтавської міської ради Полтавської області» для </w:t>
      </w:r>
      <w:r w:rsidRPr="00034284">
        <w:rPr>
          <w:rFonts w:ascii="Times New Roman" w:eastAsia="Andale Sans UI" w:hAnsi="Times New Roman" w:cs="Times New Roman"/>
          <w:b/>
          <w:color w:val="auto"/>
          <w:kern w:val="2"/>
          <w:lang w:val="ru-RU"/>
        </w:rPr>
        <w:t>6</w:t>
      </w:r>
      <w:r w:rsidRPr="00034284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 xml:space="preserve">-х класів </w:t>
      </w:r>
    </w:p>
    <w:p w:rsidR="0012250B" w:rsidRPr="00034284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034284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 xml:space="preserve">з навчанням українською мовою  на 2025-2026 навчальний рік </w:t>
      </w: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6"/>
        <w:gridCol w:w="3118"/>
        <w:gridCol w:w="1844"/>
        <w:gridCol w:w="1701"/>
        <w:gridCol w:w="1701"/>
      </w:tblGrid>
      <w:tr w:rsidR="0012250B" w:rsidRPr="00034284" w:rsidTr="0012250B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Освітні галузі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Назва предметів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6-А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6-Б</w:t>
            </w:r>
          </w:p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6-В</w:t>
            </w:r>
          </w:p>
        </w:tc>
      </w:tr>
      <w:tr w:rsidR="005A49B5" w:rsidRPr="00034284" w:rsidTr="005A49B5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 xml:space="preserve">Мовно-літературна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Українська мова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4</w:t>
            </w:r>
          </w:p>
        </w:tc>
      </w:tr>
      <w:tr w:rsidR="005A49B5" w:rsidRPr="00034284" w:rsidTr="005A49B5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A49B5" w:rsidRPr="00034284" w:rsidRDefault="005A49B5" w:rsidP="005A49B5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Українська література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</w:tr>
      <w:tr w:rsidR="005A49B5" w:rsidRPr="00034284" w:rsidTr="005A49B5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A49B5" w:rsidRPr="00034284" w:rsidRDefault="005A49B5" w:rsidP="005A49B5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Зарубіжна література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</w:tr>
      <w:tr w:rsidR="005A49B5" w:rsidRPr="00034284" w:rsidTr="005A49B5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A49B5" w:rsidRPr="00034284" w:rsidRDefault="005A49B5" w:rsidP="005A49B5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Англійська мова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  <w:r w:rsid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</w:pPr>
            <w:r w:rsidRPr="00BF11A3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  <w:r w:rsid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</w:pPr>
            <w:r w:rsidRPr="00BF11A3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  <w:r w:rsid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,5</w:t>
            </w:r>
          </w:p>
        </w:tc>
      </w:tr>
      <w:tr w:rsidR="005A49B5" w:rsidRPr="00034284" w:rsidTr="005A49B5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Математична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Математика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4+1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4+1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4+1</w:t>
            </w:r>
          </w:p>
        </w:tc>
      </w:tr>
      <w:tr w:rsidR="005A49B5" w:rsidRPr="00034284" w:rsidTr="005A49B5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Природнича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Інтегрований курс «Пізнаємо природу»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</w:tr>
      <w:tr w:rsidR="005A49B5" w:rsidRPr="00034284" w:rsidTr="005A49B5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Географія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</w:tr>
      <w:tr w:rsidR="005A49B5" w:rsidRPr="00034284" w:rsidTr="006A27F1">
        <w:trPr>
          <w:trHeight w:val="1140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Соціальна та здоров</w:t>
            </w: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</w:rPr>
              <w:t>’</w:t>
            </w: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я-</w:t>
            </w:r>
          </w:p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збережувальна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Інтегрований курс</w:t>
            </w:r>
          </w:p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«Здоров</w:t>
            </w: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ru-RU"/>
              </w:rPr>
              <w:t>’</w:t>
            </w: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я, безпека та добробут»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5A49B5" w:rsidRPr="00034284" w:rsidTr="006A27F1">
        <w:trPr>
          <w:trHeight w:val="480"/>
        </w:trPr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A49B5" w:rsidRPr="00034284" w:rsidRDefault="005A49B5" w:rsidP="005A49B5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Етика</w:t>
            </w:r>
          </w:p>
        </w:tc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</w:tr>
      <w:tr w:rsidR="005A49B5" w:rsidRPr="00034284" w:rsidTr="00B5596F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Громадянська та історична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Історія України. Всесвітня історія</w:t>
            </w:r>
          </w:p>
          <w:p w:rsidR="005A49B5" w:rsidRPr="00034284" w:rsidRDefault="005A49B5" w:rsidP="005A49B5">
            <w:pP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Громадянська освіта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vertAlign w:val="subscript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1,5+1,5</w:t>
            </w:r>
          </w:p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vertAlign w:val="subscript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1,5+1,5</w:t>
            </w:r>
          </w:p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vertAlign w:val="subscript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1,5+1,5</w:t>
            </w:r>
          </w:p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</w:tr>
      <w:tr w:rsidR="005A49B5" w:rsidRPr="00034284" w:rsidTr="005A49B5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Інформатична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Інформатика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</w:tr>
      <w:tr w:rsidR="005A49B5" w:rsidRPr="00034284" w:rsidTr="005A49B5"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snapToGrid w:val="0"/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Технологічна</w:t>
            </w: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Технології</w:t>
            </w:r>
          </w:p>
        </w:tc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A808ED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  <w:r w:rsid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+0,5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A808ED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  <w:r w:rsid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+0,5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A808ED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  <w:r w:rsid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+0,5</w:t>
            </w:r>
          </w:p>
        </w:tc>
      </w:tr>
      <w:tr w:rsidR="005A49B5" w:rsidRPr="00034284" w:rsidTr="005A49B5">
        <w:trPr>
          <w:trHeight w:val="654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Мистецька</w:t>
            </w:r>
          </w:p>
        </w:tc>
        <w:tc>
          <w:tcPr>
            <w:tcW w:w="3118" w:type="dxa"/>
            <w:hideMark/>
          </w:tcPr>
          <w:p w:rsidR="005A49B5" w:rsidRPr="00A56B4F" w:rsidRDefault="005A49B5" w:rsidP="005A49B5">
            <w:pPr>
              <w:spacing w:after="75"/>
              <w:rPr>
                <w:rFonts w:ascii="Times New Roman" w:hAnsi="Times New Roman" w:cs="Times New Roman"/>
              </w:rPr>
            </w:pPr>
            <w:bookmarkStart w:id="1" w:name="1234"/>
            <w:r w:rsidRPr="00A56B4F">
              <w:rPr>
                <w:rFonts w:ascii="Times New Roman" w:hAnsi="Times New Roman" w:cs="Times New Roman"/>
              </w:rPr>
              <w:t>Образотворче мистецтво</w:t>
            </w:r>
          </w:p>
        </w:tc>
        <w:bookmarkEnd w:id="1"/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</w:tr>
      <w:tr w:rsidR="005A49B5" w:rsidRPr="00034284" w:rsidTr="006A27F1">
        <w:trPr>
          <w:trHeight w:val="654"/>
        </w:trPr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</w:tcPr>
          <w:p w:rsidR="005A49B5" w:rsidRPr="00A56B4F" w:rsidRDefault="005A49B5" w:rsidP="005A49B5">
            <w:pPr>
              <w:spacing w:after="75"/>
              <w:rPr>
                <w:rFonts w:ascii="Times New Roman" w:hAnsi="Times New Roman" w:cs="Times New Roman"/>
              </w:rPr>
            </w:pPr>
            <w:bookmarkStart w:id="2" w:name="1240"/>
            <w:r w:rsidRPr="00A56B4F">
              <w:rPr>
                <w:rFonts w:ascii="Times New Roman" w:hAnsi="Times New Roman" w:cs="Times New Roman"/>
              </w:rPr>
              <w:t>Музичне мистецтво</w:t>
            </w:r>
          </w:p>
        </w:tc>
        <w:bookmarkEnd w:id="2"/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</w:tr>
      <w:tr w:rsidR="005A49B5" w:rsidRPr="00034284" w:rsidTr="005A49B5">
        <w:trPr>
          <w:trHeight w:val="65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Фізична культура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Фізична культура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</w:tr>
      <w:tr w:rsidR="005A49B5" w:rsidRPr="00034284" w:rsidTr="00034284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A49B5" w:rsidRPr="00034284" w:rsidRDefault="005A49B5" w:rsidP="005A49B5">
            <w:pP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Години для перерозподілу: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9,5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9,5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9,5</w:t>
            </w:r>
          </w:p>
        </w:tc>
      </w:tr>
      <w:tr w:rsidR="005A49B5" w:rsidRPr="00034284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49B5" w:rsidRPr="002547B8" w:rsidRDefault="005A49B5" w:rsidP="005A49B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Українська література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A808ED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A808ED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A808ED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5A49B5" w:rsidRPr="00034284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49B5" w:rsidRPr="002547B8" w:rsidRDefault="005A49B5" w:rsidP="005A49B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Зарубіжна література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5A49B5" w:rsidRPr="00034284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49B5" w:rsidRPr="002547B8" w:rsidRDefault="002839A5" w:rsidP="005A49B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Технології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5A49B5" w:rsidRPr="00034284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49B5" w:rsidRPr="002547B8" w:rsidRDefault="005A49B5" w:rsidP="005A49B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 xml:space="preserve">Математика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5A49B5" w:rsidRPr="00034284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49B5" w:rsidRDefault="005A49B5" w:rsidP="005A49B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Пізнаємо природу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5A49B5" w:rsidRPr="00034284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49B5" w:rsidRDefault="005A49B5" w:rsidP="005A49B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 xml:space="preserve">Географія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5A49B5" w:rsidRPr="00034284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49B5" w:rsidRDefault="005A49B5" w:rsidP="005A49B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Етика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5A49B5" w:rsidRPr="00034284" w:rsidTr="0012250B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widowControl/>
              <w:suppressAutoHyphens w:val="0"/>
              <w:rPr>
                <w:rFonts w:ascii="Times New Roman" w:eastAsia="Calibri" w:hAnsi="Times New Roman" w:cs="Times New Roman"/>
                <w:color w:val="auto"/>
                <w:lang w:val="uk-UA" w:eastAsia="en-US"/>
              </w:rPr>
            </w:pPr>
            <w:r w:rsidRPr="00034284">
              <w:rPr>
                <w:rFonts w:ascii="Times New Roman" w:eastAsia="Calibri" w:hAnsi="Times New Roman" w:cs="Times New Roman"/>
                <w:color w:val="auto"/>
                <w:lang w:val="uk-UA" w:eastAsia="en-US"/>
              </w:rPr>
              <w:t>Історія України. Всесвітня історія</w:t>
            </w:r>
          </w:p>
          <w:p w:rsidR="005A49B5" w:rsidRPr="00034284" w:rsidRDefault="005A49B5" w:rsidP="005A49B5">
            <w:pPr>
              <w:widowControl/>
              <w:suppressAutoHyphens w:val="0"/>
              <w:rPr>
                <w:rFonts w:ascii="Times New Roman" w:eastAsia="Calibri" w:hAnsi="Times New Roman" w:cs="Times New Roman"/>
                <w:color w:val="auto"/>
                <w:lang w:val="uk-UA" w:eastAsia="en-US"/>
              </w:rPr>
            </w:pPr>
            <w:r w:rsidRPr="00034284">
              <w:rPr>
                <w:rFonts w:ascii="Times New Roman" w:eastAsia="Calibri" w:hAnsi="Times New Roman" w:cs="Times New Roman"/>
                <w:color w:val="auto"/>
                <w:lang w:val="uk-UA" w:eastAsia="en-US"/>
              </w:rPr>
              <w:t>Громадянська освіта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</w:t>
            </w:r>
          </w:p>
        </w:tc>
      </w:tr>
      <w:tr w:rsidR="005A49B5" w:rsidRPr="00034284" w:rsidTr="005A49B5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Інформатика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5A49B5" w:rsidRPr="00034284" w:rsidTr="0012250B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9B5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Образотворче мистецтво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5A49B5" w:rsidRPr="00034284" w:rsidTr="0012250B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9B5" w:rsidRDefault="005A49B5" w:rsidP="005A49B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Музичне мистецтво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B5" w:rsidRDefault="005A49B5" w:rsidP="005A49B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5A49B5" w:rsidRPr="00034284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A49B5" w:rsidRPr="00034284" w:rsidRDefault="005A49B5" w:rsidP="005A49B5">
            <w:pP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Разом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21+3+9,5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21+3+9,5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21+3+9,5</w:t>
            </w:r>
          </w:p>
        </w:tc>
      </w:tr>
      <w:tr w:rsidR="005A49B5" w:rsidRPr="00034284" w:rsidTr="005A49B5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49B5" w:rsidRPr="00034284" w:rsidRDefault="005A49B5" w:rsidP="005A49B5">
            <w:pPr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lastRenderedPageBreak/>
              <w:t>Гранично допустиме тижневе навантаження на учня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9B5" w:rsidRPr="00034284" w:rsidRDefault="005A49B5" w:rsidP="005A49B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34</w:t>
            </w:r>
          </w:p>
        </w:tc>
      </w:tr>
      <w:tr w:rsidR="0012250B" w:rsidRPr="00034284" w:rsidTr="0012250B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034284" w:rsidRDefault="0012250B" w:rsidP="0012250B">
            <w:pPr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034284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Всього фінансується (без урахування поділу класу на групи)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</w:rPr>
            </w:pPr>
            <w:r w:rsidRPr="00034284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31+3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</w:rPr>
            </w:pPr>
            <w:r w:rsidRPr="00034284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31+3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034284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</w:rPr>
            </w:pPr>
            <w:r w:rsidRPr="00034284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31+3</w:t>
            </w:r>
          </w:p>
        </w:tc>
      </w:tr>
    </w:tbl>
    <w:p w:rsidR="0012250B" w:rsidRPr="00034284" w:rsidRDefault="0012250B" w:rsidP="0012250B">
      <w:pPr>
        <w:ind w:firstLine="567"/>
        <w:jc w:val="both"/>
        <w:rPr>
          <w:rFonts w:ascii="Times New Roman" w:eastAsia="Calibri" w:hAnsi="Times New Roman" w:cs="Times New Roman"/>
          <w:color w:val="auto"/>
          <w:lang w:val="uk-UA" w:eastAsia="en-US"/>
        </w:rPr>
      </w:pPr>
    </w:p>
    <w:p w:rsidR="0012250B" w:rsidRDefault="0012250B" w:rsidP="00126DA4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034284" w:rsidRDefault="00034284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5A49B5" w:rsidRDefault="005A49B5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034284" w:rsidRDefault="00034284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034284" w:rsidRDefault="00034284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034284" w:rsidRDefault="00034284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034284" w:rsidRDefault="00034284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034284" w:rsidRDefault="00034284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A808ED" w:rsidRDefault="00A808ED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A808ED" w:rsidRDefault="00A808ED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</w:p>
    <w:p w:rsidR="0012250B" w:rsidRDefault="0012250B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lastRenderedPageBreak/>
        <w:t>До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даток 3 до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 Типової освітньої програми</w:t>
      </w:r>
    </w:p>
    <w:p w:rsidR="006F4A32" w:rsidRDefault="0012250B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(наказ МОН № 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235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 від 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19.02.2021</w:t>
      </w:r>
      <w:r w:rsidR="006F4A32"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 xml:space="preserve">, </w:t>
      </w:r>
    </w:p>
    <w:p w:rsidR="0012250B" w:rsidRDefault="006F4A32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у редакції наказу МЛН 09.08.2024 № 1120</w:t>
      </w:r>
      <w:r w:rsidR="0012250B"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>)</w:t>
      </w:r>
    </w:p>
    <w:p w:rsidR="0012250B" w:rsidRPr="00A808ED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A808ED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>Навчальний план</w:t>
      </w:r>
    </w:p>
    <w:p w:rsidR="0012250B" w:rsidRPr="00A808ED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A808ED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>Комунального закладу</w:t>
      </w:r>
    </w:p>
    <w:p w:rsidR="0012250B" w:rsidRPr="00A808ED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A808ED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>«Полтавська загальноосвітня школа І-ІІІ ступенів № 11</w:t>
      </w:r>
    </w:p>
    <w:p w:rsidR="0012250B" w:rsidRPr="00A808ED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A808ED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 xml:space="preserve">Полтавської міської ради Полтавської області» для </w:t>
      </w:r>
      <w:r w:rsidRPr="00A808ED">
        <w:rPr>
          <w:rFonts w:ascii="Times New Roman" w:eastAsia="Andale Sans UI" w:hAnsi="Times New Roman" w:cs="Times New Roman"/>
          <w:b/>
          <w:color w:val="auto"/>
          <w:kern w:val="2"/>
          <w:lang w:val="ru-RU"/>
        </w:rPr>
        <w:t>7</w:t>
      </w:r>
      <w:r w:rsidRPr="00A808ED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 xml:space="preserve">-х класів </w:t>
      </w:r>
    </w:p>
    <w:p w:rsidR="0012250B" w:rsidRPr="00A808ED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A808ED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 xml:space="preserve">з навчанням українською мовою  на 2025-2026 навчальний рік </w:t>
      </w: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6"/>
        <w:gridCol w:w="3118"/>
        <w:gridCol w:w="1844"/>
        <w:gridCol w:w="1701"/>
        <w:gridCol w:w="1701"/>
      </w:tblGrid>
      <w:tr w:rsidR="0012250B" w:rsidRPr="00A808ED" w:rsidTr="0012250B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2250B" w:rsidRPr="00A808ED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Освітні галузі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2250B" w:rsidRPr="00A808ED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Назва предметів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50B" w:rsidRPr="00A808ED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7-А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A808ED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12250B" w:rsidRPr="00A808ED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7-Б</w:t>
            </w:r>
          </w:p>
          <w:p w:rsidR="0012250B" w:rsidRPr="00A808ED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A808ED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12250B" w:rsidRPr="00A808ED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7-В</w:t>
            </w:r>
          </w:p>
        </w:tc>
      </w:tr>
      <w:tr w:rsidR="002839A5" w:rsidRPr="00A808ED" w:rsidTr="002839A5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 xml:space="preserve">Мовно-літературна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Українська мова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</w:tr>
      <w:tr w:rsidR="002839A5" w:rsidRPr="00A808ED" w:rsidTr="002839A5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839A5" w:rsidRPr="00A808ED" w:rsidRDefault="002839A5" w:rsidP="002839A5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Українська література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</w:tr>
      <w:tr w:rsidR="002839A5" w:rsidRPr="00A808ED" w:rsidTr="0012250B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839A5" w:rsidRPr="00A808ED" w:rsidRDefault="002839A5" w:rsidP="002839A5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Зарубіжна література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</w:tr>
      <w:tr w:rsidR="002839A5" w:rsidRPr="00A808ED" w:rsidTr="002839A5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839A5" w:rsidRPr="00A808ED" w:rsidRDefault="002839A5" w:rsidP="002839A5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Англійська мова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,5</w:t>
            </w:r>
          </w:p>
        </w:tc>
      </w:tr>
      <w:tr w:rsidR="002839A5" w:rsidRPr="00A808ED" w:rsidTr="0012250B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Математична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Алгебра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2,5+0,5</w:t>
            </w:r>
          </w:p>
        </w:tc>
      </w:tr>
      <w:tr w:rsidR="002839A5" w:rsidRPr="00A808ED" w:rsidTr="0012250B"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839A5" w:rsidRPr="00A808ED" w:rsidRDefault="002839A5" w:rsidP="002839A5">
            <w:pP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Геометрія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</w:tr>
      <w:tr w:rsidR="002839A5" w:rsidRPr="00A808ED" w:rsidTr="002839A5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Природнича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Біологія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2+1</w:t>
            </w:r>
          </w:p>
        </w:tc>
      </w:tr>
      <w:tr w:rsidR="002839A5" w:rsidRPr="00A808ED" w:rsidTr="002839A5">
        <w:tc>
          <w:tcPr>
            <w:tcW w:w="2126" w:type="dxa"/>
            <w:vMerge/>
            <w:tcBorders>
              <w:left w:val="single" w:sz="4" w:space="0" w:color="000000"/>
              <w:right w:val="nil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Географія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</w:tr>
      <w:tr w:rsidR="002839A5" w:rsidRPr="00A808ED" w:rsidTr="0012250B">
        <w:tc>
          <w:tcPr>
            <w:tcW w:w="2126" w:type="dxa"/>
            <w:vMerge/>
            <w:tcBorders>
              <w:left w:val="single" w:sz="4" w:space="0" w:color="000000"/>
              <w:right w:val="nil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Фізика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</w:tr>
      <w:tr w:rsidR="002839A5" w:rsidRPr="00A808ED" w:rsidTr="0012250B"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Хімія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2839A5" w:rsidRPr="00A808ED" w:rsidTr="006A27F1">
        <w:trPr>
          <w:trHeight w:val="1118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Соціальна та здоров</w:t>
            </w: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</w:rPr>
              <w:t>’</w:t>
            </w: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я-</w:t>
            </w:r>
          </w:p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збережувальна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Інтегрований курс</w:t>
            </w:r>
          </w:p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«Здоров</w:t>
            </w: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ru-RU"/>
              </w:rPr>
              <w:t>’</w:t>
            </w: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я, безпека та добробут»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2839A5" w:rsidRPr="00A808ED" w:rsidTr="00081AB4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Громадянська та історична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Історія України</w:t>
            </w:r>
          </w:p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Всесвітня історія</w:t>
            </w:r>
          </w:p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Громадянська освіта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vertAlign w:val="subscript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0,5+1</w:t>
            </w:r>
          </w:p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vertAlign w:val="subscript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0,5+1</w:t>
            </w:r>
          </w:p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vertAlign w:val="subscript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0,5+1</w:t>
            </w:r>
          </w:p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2839A5" w:rsidRPr="00A808ED" w:rsidTr="002839A5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Інформатична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Інформатика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</w:tr>
      <w:tr w:rsidR="002839A5" w:rsidRPr="00A808ED" w:rsidTr="002839A5"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snapToGrid w:val="0"/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Технологічна</w:t>
            </w: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Технології</w:t>
            </w:r>
          </w:p>
        </w:tc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2839A5" w:rsidRPr="00A808ED" w:rsidTr="002839A5">
        <w:trPr>
          <w:trHeight w:val="65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Мистецька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Інтегрований курс</w:t>
            </w:r>
          </w:p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«Мистецтво»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1+0,5</w:t>
            </w:r>
          </w:p>
        </w:tc>
      </w:tr>
      <w:tr w:rsidR="002839A5" w:rsidRPr="00A808ED" w:rsidTr="002839A5">
        <w:trPr>
          <w:trHeight w:val="65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Фізична культура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Фізична культура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</w:tr>
      <w:tr w:rsidR="002839A5" w:rsidRPr="00A808ED" w:rsidTr="00A808ED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839A5" w:rsidRPr="00A808ED" w:rsidRDefault="002839A5" w:rsidP="002839A5">
            <w:pP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Години для перерозподілу: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6,5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6,5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6,5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39A5" w:rsidRPr="002547B8" w:rsidRDefault="002839A5" w:rsidP="002839A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Українська література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39A5" w:rsidRPr="002547B8" w:rsidRDefault="002839A5" w:rsidP="002839A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Зарубіжна література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39A5" w:rsidRPr="002547B8" w:rsidRDefault="002839A5" w:rsidP="002839A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Алгебра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39A5" w:rsidRDefault="002839A5" w:rsidP="002839A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Геометрія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39A5" w:rsidRDefault="002839A5" w:rsidP="002839A5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Біологія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39A5" w:rsidRPr="009D11CA" w:rsidRDefault="002839A5" w:rsidP="002839A5">
            <w:pPr>
              <w:jc w:val="both"/>
              <w:rPr>
                <w:rFonts w:ascii="Times New Roman" w:eastAsia="Andale Sans UI" w:hAnsi="Times New Roman" w:cs="Times New Roman"/>
                <w:kern w:val="2"/>
              </w:rPr>
            </w:pPr>
            <w:r w:rsidRPr="009D11CA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Історія України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39A5" w:rsidRPr="009D11CA" w:rsidRDefault="002839A5" w:rsidP="002839A5">
            <w:pPr>
              <w:jc w:val="both"/>
              <w:rPr>
                <w:rFonts w:ascii="Times New Roman" w:eastAsia="Andale Sans UI" w:hAnsi="Times New Roman" w:cs="Times New Roman"/>
                <w:kern w:val="2"/>
              </w:rPr>
            </w:pPr>
            <w:r w:rsidRPr="009D11CA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Всесвітня історія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39A5" w:rsidRPr="009D11CA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Інформатика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Інтегрований курс</w:t>
            </w:r>
          </w:p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«Мистецтво»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39A5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2839A5" w:rsidRPr="00A808ED" w:rsidTr="006A27F1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839A5" w:rsidRPr="00A808ED" w:rsidRDefault="002839A5" w:rsidP="002839A5">
            <w:pP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Разом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25,5+3+6,5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25,5+3+6,5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25,5+3+6,5</w:t>
            </w:r>
          </w:p>
        </w:tc>
      </w:tr>
      <w:tr w:rsidR="002839A5" w:rsidRPr="00A808ED" w:rsidTr="002839A5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Гранично допустиме тижневе навантаження на учня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32</w:t>
            </w:r>
          </w:p>
        </w:tc>
      </w:tr>
      <w:tr w:rsidR="002839A5" w:rsidRPr="00A808ED" w:rsidTr="002839A5"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839A5" w:rsidRPr="00A808ED" w:rsidRDefault="002839A5" w:rsidP="002839A5">
            <w:pPr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A808ED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Всього фінансується (без урахування поділу класу на групи)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</w:rPr>
            </w:pPr>
            <w:r w:rsidRPr="00A808ED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32+3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</w:rPr>
            </w:pPr>
            <w:r w:rsidRPr="00A808ED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32+3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A5" w:rsidRPr="00A808ED" w:rsidRDefault="002839A5" w:rsidP="002839A5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</w:rPr>
            </w:pPr>
            <w:r w:rsidRPr="00A808ED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32+3</w:t>
            </w:r>
          </w:p>
        </w:tc>
      </w:tr>
    </w:tbl>
    <w:p w:rsidR="00B5596F" w:rsidRPr="00A808ED" w:rsidRDefault="00B5596F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lang w:val="ru-RU"/>
        </w:rPr>
      </w:pPr>
    </w:p>
    <w:p w:rsidR="0012250B" w:rsidRDefault="0012250B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lastRenderedPageBreak/>
        <w:t>До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даток 3 до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 Типової освітньої програми</w:t>
      </w:r>
    </w:p>
    <w:p w:rsidR="006F4A32" w:rsidRDefault="0012250B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(наказ МОН № 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235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 xml:space="preserve"> від </w:t>
      </w: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19.02.2021</w:t>
      </w:r>
      <w:r w:rsidR="006F4A32"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 xml:space="preserve">, </w:t>
      </w:r>
    </w:p>
    <w:p w:rsidR="0012250B" w:rsidRDefault="006F4A32" w:rsidP="0012250B">
      <w:pPr>
        <w:jc w:val="right"/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</w:pPr>
      <w:r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uk-UA"/>
        </w:rPr>
        <w:t>у редакції наказу МЛН 09.08.2024 № 1120</w:t>
      </w:r>
      <w:r w:rsidR="0012250B">
        <w:rPr>
          <w:rFonts w:ascii="Times New Roman" w:eastAsia="Andale Sans UI" w:hAnsi="Times New Roman" w:cs="Times New Roman"/>
          <w:color w:val="auto"/>
          <w:kern w:val="2"/>
          <w:sz w:val="22"/>
          <w:szCs w:val="22"/>
          <w:lang w:val="ru-RU"/>
        </w:rPr>
        <w:t>)</w:t>
      </w:r>
    </w:p>
    <w:p w:rsidR="0012250B" w:rsidRPr="002839A5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2839A5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>Навчальний план</w:t>
      </w:r>
    </w:p>
    <w:p w:rsidR="0012250B" w:rsidRPr="002839A5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2839A5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>Комунального закладу</w:t>
      </w:r>
    </w:p>
    <w:p w:rsidR="0012250B" w:rsidRPr="002839A5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2839A5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>«Полтавська загальноосвітня школа І-ІІІ ступенів № 11</w:t>
      </w:r>
    </w:p>
    <w:p w:rsidR="0012250B" w:rsidRPr="002839A5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2839A5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 xml:space="preserve">Полтавської міської ради Полтавської області» для </w:t>
      </w:r>
      <w:r w:rsidRPr="002839A5">
        <w:rPr>
          <w:rFonts w:ascii="Times New Roman" w:eastAsia="Andale Sans UI" w:hAnsi="Times New Roman" w:cs="Times New Roman"/>
          <w:b/>
          <w:color w:val="auto"/>
          <w:kern w:val="2"/>
          <w:lang w:val="ru-RU"/>
        </w:rPr>
        <w:t>8</w:t>
      </w:r>
      <w:r w:rsidRPr="002839A5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 xml:space="preserve">-х класів </w:t>
      </w:r>
    </w:p>
    <w:p w:rsidR="0012250B" w:rsidRPr="002839A5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  <w:r w:rsidRPr="002839A5"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  <w:t xml:space="preserve">з навчанням українською мовою  на 2025-2026 навчальний рік </w:t>
      </w:r>
    </w:p>
    <w:p w:rsidR="0012250B" w:rsidRPr="002839A5" w:rsidRDefault="0012250B" w:rsidP="0012250B">
      <w:pPr>
        <w:jc w:val="center"/>
        <w:rPr>
          <w:rFonts w:ascii="Times New Roman" w:eastAsia="Andale Sans UI" w:hAnsi="Times New Roman" w:cs="Times New Roman"/>
          <w:b/>
          <w:color w:val="auto"/>
          <w:kern w:val="2"/>
          <w:lang w:val="uk-UA"/>
        </w:rPr>
      </w:pPr>
    </w:p>
    <w:tbl>
      <w:tblPr>
        <w:tblW w:w="1134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6"/>
        <w:gridCol w:w="4962"/>
        <w:gridCol w:w="1419"/>
        <w:gridCol w:w="1416"/>
        <w:gridCol w:w="1417"/>
      </w:tblGrid>
      <w:tr w:rsidR="0012250B" w:rsidRPr="002839A5" w:rsidTr="00635C36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Освітні галузі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Назва предметів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8-А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8-Б</w:t>
            </w: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8-В</w:t>
            </w:r>
          </w:p>
        </w:tc>
      </w:tr>
      <w:tr w:rsidR="0012250B" w:rsidRPr="002839A5" w:rsidTr="00635C36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 xml:space="preserve">Мовно-літературна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Українська мова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</w:tr>
      <w:tr w:rsidR="0012250B" w:rsidRPr="002839A5" w:rsidTr="00635C36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2250B" w:rsidRPr="002839A5" w:rsidRDefault="0012250B" w:rsidP="0012250B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Українська література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635C36" w:rsidP="0012250B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</w:tr>
      <w:tr w:rsidR="0012250B" w:rsidRPr="002839A5" w:rsidTr="00635C36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2250B" w:rsidRPr="002839A5" w:rsidRDefault="0012250B" w:rsidP="0012250B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Зарубіжна література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635C36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hAnsi="Times New Roman" w:cs="Times New Roman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839A5">
              <w:rPr>
                <w:rFonts w:ascii="Times New Roman" w:hAnsi="Times New Roman" w:cs="Times New Roman"/>
                <w:lang w:val="uk-UA"/>
              </w:rPr>
              <w:t>2</w:t>
            </w:r>
          </w:p>
        </w:tc>
      </w:tr>
      <w:tr w:rsidR="0012250B" w:rsidRPr="002839A5" w:rsidTr="00635C36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2250B" w:rsidRPr="002839A5" w:rsidRDefault="0012250B" w:rsidP="0012250B">
            <w:pPr>
              <w:widowControl/>
              <w:suppressAutoHyphens w:val="0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Англійська мова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</w:tr>
      <w:tr w:rsidR="0012250B" w:rsidRPr="002839A5" w:rsidTr="00635C36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Математична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Алгебра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635C36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2,5+0,5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</w:tr>
      <w:tr w:rsidR="0012250B" w:rsidRPr="002839A5" w:rsidTr="00635C36"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250B" w:rsidRPr="002839A5" w:rsidRDefault="0012250B" w:rsidP="0012250B">
            <w:pP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Геометрія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635C36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</w:tr>
      <w:tr w:rsidR="0012250B" w:rsidRPr="002839A5" w:rsidTr="00635C36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Природнича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Біологія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635C36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2+1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2,5+0,5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2,5+0,5</w:t>
            </w:r>
          </w:p>
        </w:tc>
      </w:tr>
      <w:tr w:rsidR="0012250B" w:rsidRPr="002839A5" w:rsidTr="00635C36">
        <w:tc>
          <w:tcPr>
            <w:tcW w:w="2126" w:type="dxa"/>
            <w:vMerge/>
            <w:tcBorders>
              <w:left w:val="single" w:sz="4" w:space="0" w:color="000000"/>
              <w:right w:val="nil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Географія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</w:tr>
      <w:tr w:rsidR="0012250B" w:rsidRPr="002839A5" w:rsidTr="00635C36">
        <w:tc>
          <w:tcPr>
            <w:tcW w:w="2126" w:type="dxa"/>
            <w:vMerge/>
            <w:tcBorders>
              <w:left w:val="single" w:sz="4" w:space="0" w:color="000000"/>
              <w:right w:val="nil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Фізика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</w:tr>
      <w:tr w:rsidR="0012250B" w:rsidRPr="002839A5" w:rsidTr="00635C36"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Хімія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</w:tr>
      <w:tr w:rsidR="0012250B" w:rsidRPr="002839A5" w:rsidTr="00635C36">
        <w:trPr>
          <w:trHeight w:val="1140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Соціальна та здоров</w:t>
            </w: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</w:rPr>
              <w:t>’</w:t>
            </w: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я-</w:t>
            </w: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збережувальна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Інтегрований курс</w:t>
            </w:r>
          </w:p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«Здоров</w:t>
            </w: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ru-RU"/>
              </w:rPr>
              <w:t>’</w:t>
            </w: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я, безпека та добробут»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12250B" w:rsidRPr="002839A5" w:rsidRDefault="00635C36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  <w:p w:rsidR="0012250B" w:rsidRPr="002839A5" w:rsidRDefault="0012250B" w:rsidP="0012250B">
            <w:pP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12250B" w:rsidRPr="002839A5" w:rsidTr="00635C36">
        <w:trPr>
          <w:trHeight w:val="757"/>
        </w:trPr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Підприємливість та фінансова грамотність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rPr>
                <w:rFonts w:ascii="Times New Roman" w:hAnsi="Times New Roman" w:cs="Times New Roman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rPr>
                <w:rFonts w:ascii="Times New Roman" w:hAnsi="Times New Roman" w:cs="Times New Roman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</w:tc>
      </w:tr>
      <w:tr w:rsidR="0012250B" w:rsidRPr="002839A5" w:rsidTr="00635C36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Громадянська та історична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Історія України</w:t>
            </w:r>
          </w:p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Всесвітня історія</w:t>
            </w:r>
          </w:p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Громадянська освіта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635C36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vertAlign w:val="subscript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1+0,5</w:t>
            </w:r>
          </w:p>
          <w:p w:rsidR="0012250B" w:rsidRPr="002839A5" w:rsidRDefault="00635C36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0,5+0,5</w:t>
            </w: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</w:t>
            </w: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kern w:val="2"/>
                <w:vertAlign w:val="subscript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</w:t>
            </w: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kern w:val="2"/>
                <w:vertAlign w:val="subscript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12250B" w:rsidRPr="002839A5" w:rsidTr="00635C36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Інформатична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Інформатика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635C36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1,5+0,5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2</w:t>
            </w:r>
          </w:p>
        </w:tc>
      </w:tr>
      <w:tr w:rsidR="0012250B" w:rsidRPr="002839A5" w:rsidTr="00635C36"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snapToGrid w:val="0"/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Технологічна</w:t>
            </w:r>
          </w:p>
        </w:tc>
        <w:tc>
          <w:tcPr>
            <w:tcW w:w="49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Технології</w:t>
            </w: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12250B" w:rsidRPr="002839A5" w:rsidTr="00635C36">
        <w:trPr>
          <w:trHeight w:val="65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Мистецька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Інтегрований курс</w:t>
            </w:r>
          </w:p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«Мистецтво»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12250B" w:rsidRPr="002839A5" w:rsidTr="00635C36">
        <w:trPr>
          <w:trHeight w:val="65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Фізична культура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12250B" w:rsidRPr="002839A5" w:rsidRDefault="0012250B" w:rsidP="0012250B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Фізична культура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12250B" w:rsidRPr="002839A5" w:rsidRDefault="0012250B" w:rsidP="0012250B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3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2833" w:rsidRPr="002839A5" w:rsidRDefault="00C02833" w:rsidP="00C02833">
            <w:pP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Години для перерозподілу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6,5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6,5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6,5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hideMark/>
          </w:tcPr>
          <w:p w:rsidR="00C02833" w:rsidRPr="002547B8" w:rsidRDefault="00C02833" w:rsidP="00C02833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Українська література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2833" w:rsidRPr="00635C36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2833" w:rsidRPr="00635C36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2833" w:rsidRPr="00635C36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2833" w:rsidRPr="002547B8" w:rsidRDefault="00C02833" w:rsidP="00C02833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547B8"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Зарубіжна література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2833" w:rsidRPr="002547B8" w:rsidRDefault="00C02833" w:rsidP="00C02833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Алгебра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2833" w:rsidRDefault="00C02833" w:rsidP="00C02833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Геометрія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2833" w:rsidRDefault="00C02833" w:rsidP="00C02833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  <w:t>Біологія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1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2833" w:rsidRPr="002839A5" w:rsidRDefault="00C02833" w:rsidP="00C02833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Інтегрований курс</w:t>
            </w:r>
          </w:p>
          <w:p w:rsidR="00C02833" w:rsidRDefault="00C02833" w:rsidP="00C02833">
            <w:pPr>
              <w:rPr>
                <w:rFonts w:ascii="Times New Roman" w:eastAsia="Andale Sans UI" w:hAnsi="Times New Roman" w:cs="Times New Roman"/>
                <w:color w:val="auto"/>
                <w:kern w:val="1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«Здоров</w:t>
            </w: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ru-RU"/>
              </w:rPr>
              <w:t>’</w:t>
            </w: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я, безпека та добробут»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2833" w:rsidRPr="002839A5" w:rsidRDefault="00C02833" w:rsidP="00C02833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Підприємливість та фінансова грамотність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2833" w:rsidRPr="009D11CA" w:rsidRDefault="00C02833" w:rsidP="00C02833">
            <w:pPr>
              <w:jc w:val="both"/>
              <w:rPr>
                <w:rFonts w:ascii="Times New Roman" w:eastAsia="Andale Sans UI" w:hAnsi="Times New Roman" w:cs="Times New Roman"/>
                <w:kern w:val="2"/>
              </w:rPr>
            </w:pPr>
            <w:r w:rsidRPr="009D11CA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Історія України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2833" w:rsidRPr="009D11CA" w:rsidRDefault="00C02833" w:rsidP="00C02833">
            <w:pPr>
              <w:jc w:val="both"/>
              <w:rPr>
                <w:rFonts w:ascii="Times New Roman" w:eastAsia="Andale Sans UI" w:hAnsi="Times New Roman" w:cs="Times New Roman"/>
                <w:kern w:val="2"/>
              </w:rPr>
            </w:pPr>
            <w:r w:rsidRPr="009D11CA"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Всесвітня історія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C02833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2833" w:rsidRPr="009D11CA" w:rsidRDefault="00C02833" w:rsidP="00C02833">
            <w:pPr>
              <w:jc w:val="both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Інформатика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2833" w:rsidRPr="002839A5" w:rsidRDefault="00C02833" w:rsidP="00C02833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color w:val="auto"/>
                <w:kern w:val="2"/>
                <w:lang w:val="uk-UA"/>
              </w:rPr>
              <w:t>0,5</w:t>
            </w:r>
          </w:p>
        </w:tc>
      </w:tr>
      <w:tr w:rsidR="00635C36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5C36" w:rsidRPr="002839A5" w:rsidRDefault="00635C36" w:rsidP="00635C36">
            <w:pP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Разом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36" w:rsidRPr="002839A5" w:rsidRDefault="00635C36" w:rsidP="00635C36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26,5+3+6,5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5C36" w:rsidRDefault="00635C36" w:rsidP="00635C36">
            <w:r w:rsidRPr="00DD3313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26,5+3+6,5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5C36" w:rsidRDefault="00635C36" w:rsidP="00635C36">
            <w:r w:rsidRPr="00DD3313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26,5+3+6,5</w:t>
            </w:r>
          </w:p>
        </w:tc>
      </w:tr>
      <w:tr w:rsidR="00635C36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5C36" w:rsidRPr="002839A5" w:rsidRDefault="00635C36" w:rsidP="00635C36">
            <w:pPr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lastRenderedPageBreak/>
              <w:t>Гранично допустиме тижневе навантаження на учня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5C36" w:rsidRPr="002839A5" w:rsidRDefault="00635C36" w:rsidP="00635C36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36" w:rsidRPr="002839A5" w:rsidRDefault="00635C36" w:rsidP="00635C36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36" w:rsidRPr="002839A5" w:rsidRDefault="00635C36" w:rsidP="00635C36">
            <w:pPr>
              <w:jc w:val="center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33</w:t>
            </w:r>
          </w:p>
        </w:tc>
      </w:tr>
      <w:tr w:rsidR="00635C36" w:rsidRPr="002839A5" w:rsidTr="00635C36"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5C36" w:rsidRPr="002839A5" w:rsidRDefault="00635C36" w:rsidP="00635C36">
            <w:pPr>
              <w:jc w:val="both"/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</w:pPr>
            <w:r w:rsidRPr="002839A5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Всього фінансується (без урахування поділу класу на групи)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5C36" w:rsidRPr="002839A5" w:rsidRDefault="00635C36" w:rsidP="00635C36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33</w:t>
            </w:r>
            <w:r w:rsidRPr="002839A5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+3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36" w:rsidRPr="002839A5" w:rsidRDefault="00635C36" w:rsidP="00635C36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33</w:t>
            </w:r>
            <w:r w:rsidRPr="002839A5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+3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36" w:rsidRPr="002839A5" w:rsidRDefault="00635C36" w:rsidP="00635C36">
            <w:pPr>
              <w:jc w:val="center"/>
              <w:rPr>
                <w:rFonts w:ascii="Times New Roman" w:eastAsia="Andale Sans UI" w:hAnsi="Times New Roman" w:cs="Times New Roman"/>
                <w:color w:val="auto"/>
                <w:kern w:val="2"/>
              </w:rPr>
            </w:pPr>
            <w:r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33</w:t>
            </w:r>
            <w:r w:rsidRPr="002839A5">
              <w:rPr>
                <w:rFonts w:ascii="Times New Roman" w:eastAsia="Andale Sans UI" w:hAnsi="Times New Roman" w:cs="Times New Roman"/>
                <w:b/>
                <w:color w:val="auto"/>
                <w:kern w:val="2"/>
                <w:lang w:val="uk-UA"/>
              </w:rPr>
              <w:t>+3</w:t>
            </w:r>
          </w:p>
        </w:tc>
      </w:tr>
    </w:tbl>
    <w:p w:rsidR="002839A5" w:rsidRDefault="002839A5" w:rsidP="00ED21AA">
      <w:pPr>
        <w:ind w:firstLine="567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</w:p>
    <w:p w:rsidR="002D6CBB" w:rsidRPr="00C148B9" w:rsidRDefault="00C148B9" w:rsidP="00C148B9">
      <w:pPr>
        <w:ind w:firstLine="567"/>
        <w:jc w:val="both"/>
        <w:rPr>
          <w:rFonts w:ascii="Times New Roman" w:eastAsia="Andale Sans UI" w:hAnsi="Times New Roman" w:cs="Times New Roman"/>
          <w:color w:val="auto"/>
          <w:kern w:val="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За рахунок перерозподілу годин між освітніми компонентами з</w:t>
      </w:r>
      <w:r w:rsidR="00174ABD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більшено кількість годин </w:t>
      </w:r>
      <w:r w:rsidR="002D6CBB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для</w:t>
      </w:r>
      <w:r w:rsidR="00174ABD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 </w:t>
      </w:r>
      <w:r w:rsidR="003029DB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вивчення навчальних предметів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: «Українська література» (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5-8 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класи),</w:t>
      </w:r>
      <w:r w:rsidR="00B55D6A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 «Зарубіжна література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» (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5-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8 класи), «Математика» (5,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 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6 класи), «Алгебра» (7,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 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8 класи), «Геометрія» (7,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 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8 класи),</w:t>
      </w:r>
      <w:r w:rsidR="003029DB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 «</w:t>
      </w:r>
      <w:r w:rsidR="00B55D6A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І</w:t>
      </w:r>
      <w:r w:rsidR="003029DB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сторії України</w:t>
      </w:r>
      <w:r w:rsidR="00B55D6A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. Всесвітня історія з компонентом громадянської освіти</w:t>
      </w:r>
      <w:r w:rsidR="003029DB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» </w:t>
      </w:r>
      <w:r w:rsidR="00B55D6A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у 6</w:t>
      </w:r>
      <w:r w:rsidR="0063276C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 класах</w:t>
      </w:r>
      <w:r w:rsidR="00800B55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, </w:t>
      </w:r>
      <w:r w:rsidR="00B55D6A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«Історія України» у 7</w:t>
      </w:r>
      <w:r w:rsidR="00800B55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,8</w:t>
      </w:r>
      <w:r w:rsidR="00B55D6A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 класах</w:t>
      </w:r>
      <w:r w:rsidR="00800B55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, «Всесвітня історія (7, 8 класи), «Інформатика»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 </w:t>
      </w:r>
      <w:r w:rsidR="00800B55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(5-8 класи)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softHyphen/>
        <w:t>, біологія (7, 8 класи),</w:t>
      </w:r>
      <w:r w:rsidR="00800B55" w:rsidRPr="00C148B9">
        <w:rPr>
          <w:sz w:val="28"/>
          <w:szCs w:val="28"/>
          <w:lang w:val="uk-UA"/>
        </w:rPr>
        <w:t xml:space="preserve"> «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>Підприємливість та фінансова грамотність» (8 класи), «Технології» (5,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 </w:t>
      </w:r>
      <w:r w:rsidR="00800B55" w:rsidRPr="00C148B9">
        <w:rPr>
          <w:rFonts w:ascii="Times New Roman" w:eastAsia="Calibri" w:hAnsi="Times New Roman" w:cs="Times New Roman"/>
          <w:color w:val="auto"/>
          <w:sz w:val="28"/>
          <w:szCs w:val="28"/>
          <w:lang w:val="uk-UA" w:eastAsia="en-US"/>
        </w:rPr>
        <w:t xml:space="preserve">6 класи), </w:t>
      </w:r>
      <w:r w:rsidR="00800B55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 інтегрований курс «Мистецтво» (5,</w:t>
      </w:r>
      <w:r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 </w:t>
      </w:r>
      <w:r w:rsidR="00800B55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7 класи), «Образотворче мистецтво» (6 класи), «музичне мистецтво (6 класи), </w:t>
      </w:r>
      <w:r w:rsidR="00800B55" w:rsidRPr="00C148B9">
        <w:rPr>
          <w:rFonts w:ascii="Times New Roman" w:eastAsia="Andale Sans UI" w:hAnsi="Times New Roman" w:cs="Times New Roman"/>
          <w:color w:val="auto"/>
          <w:kern w:val="2"/>
          <w:sz w:val="28"/>
          <w:szCs w:val="28"/>
          <w:lang w:val="uk-UA"/>
        </w:rPr>
        <w:t>інтегрований курс «Здоров’я, безпека та добробут» (8 класи),</w:t>
      </w:r>
      <w:r w:rsidR="00800B55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 введений курс</w:t>
      </w:r>
      <w:r w:rsidR="006F685F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 морального спрямування </w:t>
      </w:r>
      <w:r w:rsidR="0063276C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за освітньою програмою «</w:t>
      </w:r>
      <w:r w:rsidR="00765CD9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Етика</w:t>
      </w:r>
      <w:r w:rsidR="0063276C" w:rsidRPr="00C148B9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»</w:t>
      </w:r>
      <w:r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 xml:space="preserve"> (5, </w:t>
      </w:r>
      <w:r w:rsidR="00546DF5">
        <w:rPr>
          <w:rFonts w:ascii="Times New Roman" w:eastAsia="Andale Sans UI" w:hAnsi="Times New Roman" w:cs="Times New Roman"/>
          <w:color w:val="auto"/>
          <w:kern w:val="1"/>
          <w:sz w:val="28"/>
          <w:szCs w:val="28"/>
          <w:lang w:val="uk-UA"/>
        </w:rPr>
        <w:t>6 класи).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Під час розподілу варіативної складової навчального плану враховано гранично допустиме навантаження на одного учня, уроки фізичної культури при визначенні цього показника не враховувались.</w:t>
      </w:r>
    </w:p>
    <w:p w:rsidR="002D6CBB" w:rsidRPr="002D6CBB" w:rsidRDefault="002D6CBB" w:rsidP="002D6CBB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Відповідно до навчального плану  використовуються перелік модельних програм</w:t>
      </w:r>
      <w:r w:rsidR="00D10C32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,</w:t>
      </w:r>
      <w:r w:rsidRPr="002D6CBB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 xml:space="preserve"> на основі яких розроблено навчальні програми. Оскільки навчальні програми спрямовані насамперед на реалізацію вимог Державного стандарту базової середньої освіти, під час формування переліку цих програм враховано особливості та потреби учнів в досягнені обов’язкових результатів навчання, потенціал педагогічного колективу, ресурсне забезпечення, навчально-методичний супровід конкретних модельних програм, наявність внутрішньогалузевих та міжгалузевих зв’язків між програмами різних предметів та курсів для реалізації ключових компетентностей, варіативність програм для підтримки курсів у діапазоні від мінімальної до максимальної кількості годин тощо. </w:t>
      </w:r>
    </w:p>
    <w:p w:rsidR="00395C91" w:rsidRDefault="00395C91" w:rsidP="00395C91">
      <w:pPr>
        <w:widowControl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 xml:space="preserve">Перелік модельних навчальних програм </w:t>
      </w:r>
    </w:p>
    <w:p w:rsidR="00C82F68" w:rsidRDefault="00395C91" w:rsidP="00395C91">
      <w:pPr>
        <w:widowControl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 xml:space="preserve">для учнів </w:t>
      </w:r>
      <w:r w:rsidRPr="00395C9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закладу загальної середньої освіти  базової середньої освіти </w:t>
      </w:r>
    </w:p>
    <w:p w:rsidR="00395C91" w:rsidRDefault="00395C91" w:rsidP="00395C91">
      <w:pPr>
        <w:widowControl/>
        <w:jc w:val="center"/>
        <w:rPr>
          <w:rFonts w:ascii="Times New Roman" w:hAnsi="Times New Roman" w:cs="Times New Roman"/>
          <w:i/>
          <w:color w:val="auto"/>
          <w:sz w:val="28"/>
          <w:szCs w:val="28"/>
          <w:lang w:val="uk-UA"/>
        </w:rPr>
      </w:pPr>
      <w:r w:rsidRPr="00395C91">
        <w:rPr>
          <w:rFonts w:ascii="Times New Roman" w:hAnsi="Times New Roman" w:cs="Times New Roman"/>
          <w:b/>
          <w:sz w:val="28"/>
          <w:szCs w:val="28"/>
          <w:lang w:val="uk-UA"/>
        </w:rPr>
        <w:t>(5-6</w:t>
      </w:r>
      <w:r w:rsidR="00C82F68">
        <w:rPr>
          <w:rFonts w:ascii="Times New Roman" w:hAnsi="Times New Roman" w:cs="Times New Roman"/>
          <w:b/>
          <w:sz w:val="28"/>
          <w:szCs w:val="28"/>
          <w:lang w:val="uk-UA"/>
        </w:rPr>
        <w:t>, 7</w:t>
      </w:r>
      <w:r w:rsidR="0012250B">
        <w:rPr>
          <w:rFonts w:ascii="Times New Roman" w:hAnsi="Times New Roman" w:cs="Times New Roman"/>
          <w:b/>
          <w:sz w:val="28"/>
          <w:szCs w:val="28"/>
          <w:lang w:val="uk-UA"/>
        </w:rPr>
        <w:t>-8</w:t>
      </w:r>
      <w:r w:rsidRPr="00395C9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класи) </w:t>
      </w:r>
    </w:p>
    <w:p w:rsidR="00395C91" w:rsidRDefault="007369C0" w:rsidP="00395C91">
      <w:pPr>
        <w:widowControl/>
        <w:jc w:val="center"/>
        <w:rPr>
          <w:rFonts w:ascii="Times New Roman" w:hAnsi="Times New Roman" w:cs="Times New Roman"/>
          <w:i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i/>
          <w:color w:val="auto"/>
          <w:sz w:val="28"/>
          <w:szCs w:val="28"/>
          <w:lang w:val="uk-UA"/>
        </w:rPr>
        <w:t>(затверджені наказом МОН від 20.06.2021 № 795)</w:t>
      </w:r>
    </w:p>
    <w:tbl>
      <w:tblPr>
        <w:tblW w:w="9503" w:type="dxa"/>
        <w:tblInd w:w="-323" w:type="dxa"/>
        <w:tblLayout w:type="fixed"/>
        <w:tblLook w:val="0000" w:firstRow="0" w:lastRow="0" w:firstColumn="0" w:lastColumn="0" w:noHBand="0" w:noVBand="0"/>
      </w:tblPr>
      <w:tblGrid>
        <w:gridCol w:w="1990"/>
        <w:gridCol w:w="2126"/>
        <w:gridCol w:w="5387"/>
      </w:tblGrid>
      <w:tr w:rsidR="00395C91" w:rsidTr="00395C91">
        <w:trPr>
          <w:trHeight w:val="753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395C91" w:rsidP="00E54929">
            <w:pPr>
              <w:widowControl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  <w:lang w:val="uk-UA"/>
              </w:rPr>
              <w:t>Назва освітньої галузі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395C91" w:rsidP="00E54929">
            <w:pPr>
              <w:widowControl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  <w:lang w:val="uk-UA"/>
              </w:rPr>
              <w:t>Назва предмету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5C91" w:rsidRDefault="00395C91" w:rsidP="00E54929">
            <w:pPr>
              <w:widowControl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  <w:lang w:val="uk-UA"/>
              </w:rPr>
              <w:t>Назва модельної навчальної програми</w:t>
            </w:r>
          </w:p>
        </w:tc>
      </w:tr>
      <w:tr w:rsidR="001E7CAC" w:rsidRPr="008820FC" w:rsidTr="00E54929">
        <w:trPr>
          <w:trHeight w:val="395"/>
        </w:trPr>
        <w:tc>
          <w:tcPr>
            <w:tcW w:w="199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395C91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Мовно-літературна освітня галузь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395C91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Українська мова 5-6 кл. Заболотний та ін.</w:t>
            </w:r>
          </w:p>
          <w:p w:rsidR="00BA33C4" w:rsidRDefault="00BA33C4" w:rsidP="00BA33C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Українська мова 7–9 кл.</w:t>
            </w:r>
            <w:r w:rsidRPr="00BA33C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Заболотний О. В., Заболотний В. В., Лавринчук В. П., Плівачук К. В., Попова Т. Д.)</w:t>
            </w:r>
          </w:p>
        </w:tc>
      </w:tr>
      <w:tr w:rsidR="001E7CAC" w:rsidRPr="008820FC" w:rsidTr="00E54929">
        <w:tc>
          <w:tcPr>
            <w:tcW w:w="1990" w:type="dxa"/>
            <w:vMerge/>
            <w:tcBorders>
              <w:left w:val="single" w:sz="4" w:space="0" w:color="000000"/>
            </w:tcBorders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Українська література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395C91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Українська література 5-6 кл. Архипова, Січкар, Шило.</w:t>
            </w:r>
          </w:p>
          <w:p w:rsidR="00BA33C4" w:rsidRDefault="00BA33C4" w:rsidP="00BA33C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BA33C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Українська література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. 7–9 кл.</w:t>
            </w:r>
            <w:r w:rsidRPr="00BA33C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Заболотний О. В., Слань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овська О. В., Ярмульська І. В.</w:t>
            </w:r>
          </w:p>
        </w:tc>
      </w:tr>
      <w:tr w:rsidR="001E7CAC" w:rsidRPr="008820FC" w:rsidTr="00E54929">
        <w:tc>
          <w:tcPr>
            <w:tcW w:w="1990" w:type="dxa"/>
            <w:vMerge/>
            <w:tcBorders>
              <w:left w:val="single" w:sz="4" w:space="0" w:color="000000"/>
            </w:tcBorders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395C91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Зарубіжна література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395C91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Зарубіжна література 5-9 кл. Ніколенко та ін.</w:t>
            </w:r>
          </w:p>
          <w:p w:rsidR="00BA33C4" w:rsidRPr="00395C91" w:rsidRDefault="00BA33C4" w:rsidP="00BA33C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</w:tr>
      <w:tr w:rsidR="001E7CAC" w:rsidRPr="008820FC" w:rsidTr="00E54929">
        <w:tc>
          <w:tcPr>
            <w:tcW w:w="199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7CAC" w:rsidRP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Англійська мова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7CAC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395C91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Іноземна мова 5-9 кл. Редько та ін.</w:t>
            </w:r>
          </w:p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  <w:p w:rsidR="00BA33C4" w:rsidRPr="00395C91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</w:tr>
      <w:tr w:rsidR="00BA33C4" w:rsidTr="00BA33C4">
        <w:tc>
          <w:tcPr>
            <w:tcW w:w="199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395C91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Математична освітня галузь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7C0226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3C4" w:rsidRDefault="00BA33C4" w:rsidP="00395C91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7C0226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Математика 5-6 кл. Істер.</w:t>
            </w:r>
          </w:p>
          <w:p w:rsidR="00BA33C4" w:rsidRPr="00395C91" w:rsidRDefault="00BA33C4" w:rsidP="00395C91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</w:tr>
      <w:tr w:rsidR="00BA33C4" w:rsidRPr="008820FC" w:rsidTr="00BA33C4">
        <w:tc>
          <w:tcPr>
            <w:tcW w:w="1990" w:type="dxa"/>
            <w:vMerge/>
            <w:tcBorders>
              <w:left w:val="single" w:sz="4" w:space="0" w:color="000000"/>
            </w:tcBorders>
          </w:tcPr>
          <w:p w:rsidR="00BA33C4" w:rsidRPr="00395C91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3C4" w:rsidRPr="007C0226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Алгебра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3C4" w:rsidRPr="00BA33C4" w:rsidRDefault="00BA33C4" w:rsidP="00BA33C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Алгебра. 7-9 кл. автор Істер О. С.</w:t>
            </w:r>
          </w:p>
          <w:p w:rsidR="00BA33C4" w:rsidRPr="007C0226" w:rsidRDefault="00BA33C4" w:rsidP="00395C91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</w:tr>
      <w:tr w:rsidR="00BA33C4" w:rsidRPr="008820FC" w:rsidTr="00BA33C4">
        <w:tc>
          <w:tcPr>
            <w:tcW w:w="199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BA33C4" w:rsidRPr="00395C91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3C4" w:rsidRPr="007C0226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Геометрія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3C4" w:rsidRPr="00BA33C4" w:rsidRDefault="00BA33C4" w:rsidP="00BA33C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Геометрія. 7-9 кл.</w:t>
            </w:r>
            <w:r w:rsidRPr="00BA33C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автор Істер О. С. </w:t>
            </w:r>
          </w:p>
          <w:p w:rsidR="00BA33C4" w:rsidRPr="007C0226" w:rsidRDefault="00BA33C4" w:rsidP="00395C91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</w:tr>
      <w:tr w:rsidR="00750794" w:rsidRPr="008820FC" w:rsidTr="00BA33C4">
        <w:tc>
          <w:tcPr>
            <w:tcW w:w="199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750794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7C0226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Природнича освітня галузь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0794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Інтегрований курс «Пізнаємо природу»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794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7C0226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Пізнаємо природу 5-6 кл. Біда та ін.</w:t>
            </w:r>
          </w:p>
        </w:tc>
      </w:tr>
      <w:tr w:rsidR="00750794" w:rsidRPr="008820FC" w:rsidTr="00BA33C4">
        <w:tc>
          <w:tcPr>
            <w:tcW w:w="1990" w:type="dxa"/>
            <w:vMerge/>
            <w:tcBorders>
              <w:left w:val="single" w:sz="4" w:space="0" w:color="000000"/>
            </w:tcBorders>
          </w:tcPr>
          <w:p w:rsidR="00750794" w:rsidRPr="007C0226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0794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Біологія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794" w:rsidRPr="00BA33C4" w:rsidRDefault="00750794" w:rsidP="00BA33C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BA33C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Бі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ологія. 7–9 кл.</w:t>
            </w:r>
            <w:r w:rsidRPr="00BA33C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авт. Балан П. Г.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, Кулініч О. М., Юрченко Л. П. </w:t>
            </w:r>
          </w:p>
          <w:p w:rsidR="00750794" w:rsidRPr="007C0226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</w:tr>
      <w:tr w:rsidR="00750794" w:rsidRPr="008820FC" w:rsidTr="00BA33C4">
        <w:tc>
          <w:tcPr>
            <w:tcW w:w="1990" w:type="dxa"/>
            <w:vMerge/>
            <w:tcBorders>
              <w:left w:val="single" w:sz="4" w:space="0" w:color="000000"/>
            </w:tcBorders>
          </w:tcPr>
          <w:p w:rsidR="00750794" w:rsidRPr="007C0226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0794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Фізика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794" w:rsidRPr="007C0226" w:rsidRDefault="00750794" w:rsidP="00BA33C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Фізика. 7-9 кл.</w:t>
            </w:r>
            <w:r w:rsidRPr="00BA33C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авт. Максимович З. Ю., Білик М. М., Варениця Л. В., Коваль Г. С., Микитеєк О. М., Ординович М. Б.,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Созанський А. В., Шевців В. Ф.</w:t>
            </w:r>
          </w:p>
        </w:tc>
      </w:tr>
      <w:tr w:rsidR="00750794" w:rsidRPr="008820FC" w:rsidTr="00ED19BA">
        <w:tc>
          <w:tcPr>
            <w:tcW w:w="1990" w:type="dxa"/>
            <w:vMerge/>
            <w:tcBorders>
              <w:left w:val="single" w:sz="4" w:space="0" w:color="000000"/>
            </w:tcBorders>
          </w:tcPr>
          <w:p w:rsidR="00750794" w:rsidRPr="007C0226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0794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Географія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794" w:rsidRDefault="00750794" w:rsidP="00BA33C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Географія. 6-9 кл.</w:t>
            </w:r>
            <w:r w:rsidRPr="00BA33C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автори Запотоцький С.П., Карпюк Г.І., Гладковський Р.В., Довгань А.І., Совенко В.В., Даценко Л.М., Назаренко Т.Г., Гільберг Т.Г., Савчук І.Г., Нікитчук А.В., Яценко В.С., Довгань Г.Д., Грома В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.Д., Горовий О.В.</w:t>
            </w:r>
          </w:p>
        </w:tc>
      </w:tr>
      <w:tr w:rsidR="00750794" w:rsidRPr="008820FC" w:rsidTr="00BA33C4">
        <w:tc>
          <w:tcPr>
            <w:tcW w:w="199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750794" w:rsidRPr="007C0226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0794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Хімія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0794" w:rsidRPr="00750794" w:rsidRDefault="00750794" w:rsidP="0075079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Хімія. 7–9 кл.</w:t>
            </w:r>
            <w:r w:rsidRPr="0075079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автор Григорович О. В.</w:t>
            </w:r>
          </w:p>
          <w:p w:rsidR="00750794" w:rsidRDefault="00750794" w:rsidP="00BA33C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</w:tr>
      <w:tr w:rsidR="00BA33C4" w:rsidRPr="008820FC" w:rsidTr="00E54929">
        <w:tc>
          <w:tcPr>
            <w:tcW w:w="199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BA33C4" w:rsidRPr="007C0226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7C0226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Соціальна і здоров'язбережувальна освітня галузь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Інтегрований курс</w:t>
            </w:r>
            <w:r w:rsidRPr="007C0226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«</w:t>
            </w:r>
            <w:r w:rsidRPr="007C0226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Здоров'я, безпека та добробут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»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7C0226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Здоров'я, безпека та добробут 5-6 кл. Воронцова та ін.</w:t>
            </w:r>
          </w:p>
          <w:p w:rsidR="00750794" w:rsidRPr="007C0226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75079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Здоров’я,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безпека та добробут. 7-9 кл. </w:t>
            </w:r>
            <w:r w:rsidRPr="0075079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автори: Воронцова Т. В., Пономаренко В. С., Андрук Н. В.,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Лаврентьєва І. В., Хомич О. Л.</w:t>
            </w:r>
          </w:p>
        </w:tc>
      </w:tr>
      <w:tr w:rsidR="00BA33C4" w:rsidRPr="008820FC" w:rsidTr="00BA33C4">
        <w:tc>
          <w:tcPr>
            <w:tcW w:w="1990" w:type="dxa"/>
            <w:vMerge/>
            <w:tcBorders>
              <w:left w:val="single" w:sz="4" w:space="0" w:color="000000"/>
            </w:tcBorders>
          </w:tcPr>
          <w:p w:rsidR="00BA33C4" w:rsidRPr="007C0226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3C4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Етика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3C4" w:rsidRPr="007C0226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Етика. 5–6 кл. </w:t>
            </w:r>
            <w:r w:rsidRPr="0075079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Пометун О. І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., Ремех Т. О., Кришмарел В. Ю.</w:t>
            </w:r>
          </w:p>
        </w:tc>
      </w:tr>
      <w:tr w:rsidR="00BA33C4" w:rsidRPr="008820FC" w:rsidTr="00BA33C4">
        <w:tc>
          <w:tcPr>
            <w:tcW w:w="199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7C0226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Громадянська та історична освітня галузь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Вступ до історії України та громадянської освіти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E55589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Вступ до історії України та громадянської освіти 5 кл. Гісем, Мартинюк</w:t>
            </w:r>
            <w:r w:rsidR="00081AB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.</w:t>
            </w:r>
          </w:p>
          <w:p w:rsidR="00081AB4" w:rsidRDefault="00081AB4" w:rsidP="00081AB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Інтегрований курс «</w:t>
            </w:r>
            <w:r w:rsidRPr="00081AB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Все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світня історія. Історія України» </w:t>
            </w:r>
            <w:r w:rsidRPr="00081AB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з компонентом громадянської освіти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, 6 клас; </w:t>
            </w:r>
            <w:r w:rsidRPr="00081AB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Щупак, Бурлака, Власова, Піскарьова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.</w:t>
            </w:r>
          </w:p>
        </w:tc>
      </w:tr>
      <w:tr w:rsidR="00BA33C4" w:rsidRPr="008820FC" w:rsidTr="00BA33C4">
        <w:tc>
          <w:tcPr>
            <w:tcW w:w="1990" w:type="dxa"/>
            <w:vMerge/>
            <w:tcBorders>
              <w:left w:val="single" w:sz="4" w:space="0" w:color="000000"/>
            </w:tcBorders>
          </w:tcPr>
          <w:p w:rsidR="00BA33C4" w:rsidRPr="007C0226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Історія України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1AB4" w:rsidRPr="00081AB4" w:rsidRDefault="00081AB4" w:rsidP="00081AB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081AB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Історія України. 7-9 класи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; </w:t>
            </w:r>
            <w:r w:rsidRPr="00081AB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Бурлака О. В., Желіба О. В., Павловська-Кравчук В. А.,</w:t>
            </w:r>
          </w:p>
          <w:p w:rsidR="00BA33C4" w:rsidRPr="00E55589" w:rsidRDefault="00081AB4" w:rsidP="00081AB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081AB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Худобець О. А., Черкас Б. В., Щупак І. Я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.</w:t>
            </w:r>
          </w:p>
        </w:tc>
      </w:tr>
      <w:tr w:rsidR="00BA33C4" w:rsidRPr="008820FC" w:rsidTr="00BA33C4">
        <w:tc>
          <w:tcPr>
            <w:tcW w:w="199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BA33C4" w:rsidRPr="007C0226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3C4" w:rsidRDefault="00BA33C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Всесвітня історія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6202" w:rsidRPr="009E6202" w:rsidRDefault="009E6202" w:rsidP="009E6202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9E6202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Всесвітня історія. 7-9 класи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; </w:t>
            </w:r>
            <w:r w:rsidRPr="009E6202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Щупак І. Я., Посунько А. С., Бакка Т. В., Бурлака О. В.,</w:t>
            </w:r>
          </w:p>
          <w:p w:rsidR="00BA33C4" w:rsidRPr="00E55589" w:rsidRDefault="009E6202" w:rsidP="009E6202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9E6202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Власова Н. С., Желіба О. В.,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Махонін О. О., Мелещенко Т. В., </w:t>
            </w:r>
            <w:r w:rsidRPr="009E6202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Павловська-Кравчук В. А., Піскарьова І. О., Худобець О. А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..</w:t>
            </w:r>
          </w:p>
        </w:tc>
      </w:tr>
      <w:tr w:rsidR="00081AB4" w:rsidRPr="008820FC" w:rsidTr="00BA33C4">
        <w:tc>
          <w:tcPr>
            <w:tcW w:w="1990" w:type="dxa"/>
            <w:tcBorders>
              <w:left w:val="single" w:sz="4" w:space="0" w:color="000000"/>
              <w:bottom w:val="single" w:sz="4" w:space="0" w:color="000000"/>
            </w:tcBorders>
          </w:tcPr>
          <w:p w:rsidR="00081AB4" w:rsidRPr="007C0226" w:rsidRDefault="00081AB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81AB4" w:rsidRDefault="00081AB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1AB4" w:rsidRDefault="00081AB4" w:rsidP="00BA33C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Громадянська освіта. 6–9 клас; </w:t>
            </w:r>
            <w:r w:rsidRPr="00081AB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Васильків І.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Д., Кравчук В. М., Танчин І. З..</w:t>
            </w:r>
          </w:p>
        </w:tc>
      </w:tr>
      <w:tr w:rsidR="00395C91" w:rsidRPr="008820FC" w:rsidTr="00395C91"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E55589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E55589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Інформатична освітня галузь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Інформатика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Інформатика 5-6 кл. Ривкінд та ін.</w:t>
            </w:r>
          </w:p>
          <w:p w:rsidR="00750794" w:rsidRDefault="00750794" w:rsidP="0075079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Інформатика. 7–9 кл.</w:t>
            </w:r>
            <w:r w:rsidRPr="0075079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Ривкінд Й. Я.</w:t>
            </w:r>
          </w:p>
        </w:tc>
      </w:tr>
      <w:tr w:rsidR="00395C91" w:rsidRPr="008820FC" w:rsidTr="00395C91"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Технологічна освітня галузь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Технології 5-6 кл. Туташинський.</w:t>
            </w:r>
          </w:p>
          <w:p w:rsidR="00750794" w:rsidRDefault="00750794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75079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Тех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нології. 7–9 кл. </w:t>
            </w:r>
            <w:r w:rsidRPr="0075079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Ходзиць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ка І. Ю., Горобець О. В. та ін.</w:t>
            </w:r>
          </w:p>
        </w:tc>
      </w:tr>
      <w:tr w:rsidR="00395C91" w:rsidRPr="008820FC" w:rsidTr="00395C91"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Мистецька освітня галузь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Мистецтво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5C91" w:rsidRDefault="001E7CAC" w:rsidP="001E7CAC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Мистецтво 5-6 кл. Масол, Просіна.</w:t>
            </w:r>
          </w:p>
          <w:p w:rsidR="00750794" w:rsidRDefault="00750794" w:rsidP="0075079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Мистецтво. 7-9 кл. (інтегрований курс) авт. Масол Л. М.</w:t>
            </w:r>
          </w:p>
        </w:tc>
      </w:tr>
      <w:tr w:rsidR="00395C91" w:rsidRPr="008820FC" w:rsidTr="001E7CAC">
        <w:trPr>
          <w:trHeight w:val="553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5C91" w:rsidRDefault="001E7CAC" w:rsidP="00E54929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E7CAC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Фізична культура. 5-6 кл. Педан та ін.</w:t>
            </w:r>
          </w:p>
          <w:p w:rsidR="00BA33C4" w:rsidRDefault="00BA33C4" w:rsidP="00750794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Фізична культура. 7-9 кл.</w:t>
            </w:r>
            <w:r w:rsidR="0075079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автори: Баженков Є. В.</w:t>
            </w:r>
            <w:r w:rsidRPr="00BA33C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та</w:t>
            </w:r>
            <w:r w:rsidR="00750794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 xml:space="preserve"> інші</w:t>
            </w:r>
          </w:p>
        </w:tc>
      </w:tr>
    </w:tbl>
    <w:p w:rsidR="004807AE" w:rsidRDefault="004807AE" w:rsidP="00D10C32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</w:p>
    <w:p w:rsidR="00D10C32" w:rsidRPr="00D10C32" w:rsidRDefault="00D10C32" w:rsidP="00D10C32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D10C32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 xml:space="preserve">На основі </w:t>
      </w:r>
      <w:r w:rsidR="009F4BB2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 xml:space="preserve">схваленої </w:t>
      </w:r>
      <w:r w:rsidRPr="00D10C32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педагогічною радою навчальної програми предмета (інтегрованого курсу) вчитель складає календарно-тематичне планування з урахуванням навчальних можливостей учнів класу. Календарно-тематичне та поурочне планування здійснюється вчителем у довільній формі, у тому числі з використанням друкованих чи електронних джерел тощо. Автономія вчителя  забезпечена академічною свободою, включаючи свободу викладання, свободу від втручання в педагогічну, науково-педагогічну та наукову діяльність, вільним вибором форм, методів і засобів навчання, що відповідають освітній програмі, розробленням та впровадженням авторських навчальних програм, проєктів, освітніх методик і технологій, методів і засобів, насамперед методик компетентнісного навчання. Під час розроблення календарно-тематичного та системи поурочного планування вчитель самостійно вибудовує послідовність формування очікуваних результатів навчання, враховуючи при цьому послідовність розгортання змісту в навчальній програмі. Учитель може переносити теми уроків, відповідно до того, як учні засвоїли навчальний матеріал, визначати кількість годин на вивчення окремих тем.</w:t>
      </w:r>
    </w:p>
    <w:p w:rsidR="00606718" w:rsidRPr="00ED21AA" w:rsidRDefault="001E7CAC" w:rsidP="00ED21AA">
      <w:pPr>
        <w:pStyle w:val="a4"/>
        <w:numPr>
          <w:ilvl w:val="0"/>
          <w:numId w:val="19"/>
        </w:numPr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 w:rsidRPr="00ED21AA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Форми організації освітнього процесу</w:t>
      </w:r>
    </w:p>
    <w:p w:rsidR="001C0740" w:rsidRDefault="001E7CAC" w:rsidP="00A44C3B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1E7CAC">
        <w:rPr>
          <w:rFonts w:ascii="Times New Roman" w:hAnsi="Times New Roman" w:cs="Times New Roman"/>
          <w:color w:val="auto"/>
          <w:sz w:val="28"/>
          <w:szCs w:val="28"/>
          <w:lang w:val="uk-UA"/>
        </w:rPr>
        <w:t>Освітній процес організовується в безпечному освітньому середовищі та здійснюється з урахуванням вікових особливостей, фізичного, психічного та інтелектуального розвитку дітей, ї</w:t>
      </w:r>
      <w:r w:rsidR="001C074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хніх особливих освітніх потреб. </w:t>
      </w:r>
    </w:p>
    <w:p w:rsidR="001C0740" w:rsidRPr="006937FA" w:rsidRDefault="001C0740" w:rsidP="001C0740">
      <w:pPr>
        <w:widowControl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6937FA">
        <w:rPr>
          <w:rFonts w:ascii="Times New Roman" w:hAnsi="Times New Roman" w:cs="Times New Roman"/>
          <w:color w:val="auto"/>
          <w:sz w:val="28"/>
          <w:szCs w:val="28"/>
          <w:lang w:val="uk-UA"/>
        </w:rPr>
        <w:lastRenderedPageBreak/>
        <w:t xml:space="preserve">Відповідно до листа МОН України від 20.08.2019 № 79-525 «Щодо організації форм здобуття загальної середньої освіти» та статті 9 Закону України «Про освіту» загальна середня освіта </w:t>
      </w:r>
      <w:r w:rsidRPr="00495B4A">
        <w:rPr>
          <w:rFonts w:ascii="Times New Roman" w:hAnsi="Times New Roman" w:cs="Times New Roman"/>
          <w:color w:val="auto"/>
          <w:sz w:val="28"/>
          <w:szCs w:val="28"/>
          <w:lang w:val="uk-UA"/>
        </w:rPr>
        <w:t>з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а наявності необхідних ресурсів </w:t>
      </w:r>
      <w:r w:rsidRPr="00495B4A">
        <w:rPr>
          <w:rFonts w:ascii="Times New Roman" w:hAnsi="Times New Roman" w:cs="Times New Roman"/>
          <w:color w:val="auto"/>
          <w:sz w:val="28"/>
          <w:szCs w:val="28"/>
          <w:lang w:val="uk-UA"/>
        </w:rPr>
        <w:t>(матеріально-технічного, кадрового, навчально-методичного, інформаційного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95B4A">
        <w:rPr>
          <w:rFonts w:ascii="Times New Roman" w:hAnsi="Times New Roman" w:cs="Times New Roman"/>
          <w:color w:val="auto"/>
          <w:sz w:val="28"/>
          <w:szCs w:val="28"/>
          <w:lang w:val="uk-UA"/>
        </w:rPr>
        <w:t>забезпеч</w:t>
      </w:r>
      <w:r w:rsid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ення освітньої діяльності тощо) </w:t>
      </w:r>
      <w:r w:rsidRPr="006937FA">
        <w:rPr>
          <w:rFonts w:ascii="Times New Roman" w:hAnsi="Times New Roman" w:cs="Times New Roman"/>
          <w:color w:val="auto"/>
          <w:sz w:val="28"/>
          <w:szCs w:val="28"/>
          <w:lang w:val="uk-UA"/>
        </w:rPr>
        <w:t>може бути організована за такими формами:</w:t>
      </w:r>
    </w:p>
    <w:p w:rsidR="001C0740" w:rsidRPr="001C0740" w:rsidRDefault="001C0740" w:rsidP="001C0740">
      <w:pPr>
        <w:pStyle w:val="a4"/>
        <w:widowControl/>
        <w:numPr>
          <w:ilvl w:val="0"/>
          <w:numId w:val="6"/>
        </w:num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1C0740">
        <w:rPr>
          <w:rFonts w:ascii="Times New Roman" w:hAnsi="Times New Roman" w:cs="Times New Roman"/>
          <w:color w:val="auto"/>
          <w:sz w:val="28"/>
          <w:szCs w:val="28"/>
          <w:lang w:val="uk-UA"/>
        </w:rPr>
        <w:t>інституційна (</w:t>
      </w:r>
      <w:r w:rsidRPr="001C074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очна</w:t>
      </w:r>
      <w:r w:rsidRPr="001C074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(денна, вечірня), заочна, </w:t>
      </w:r>
      <w:r w:rsidRPr="009E2743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дистанційна</w:t>
      </w:r>
      <w:r w:rsidR="006043CA" w:rsidRPr="006043CA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(</w:t>
      </w:r>
      <w:r w:rsidR="006043CA">
        <w:rPr>
          <w:rFonts w:ascii="Times New Roman" w:hAnsi="Times New Roman" w:cs="Times New Roman"/>
          <w:color w:val="auto"/>
          <w:sz w:val="28"/>
          <w:szCs w:val="28"/>
          <w:lang w:val="uk-UA"/>
        </w:rPr>
        <w:t>організація освітнього процесу з використанням технологій дистанційного навчання</w:t>
      </w:r>
      <w:r w:rsidR="006043CA" w:rsidRPr="006043CA">
        <w:rPr>
          <w:rFonts w:ascii="Times New Roman" w:hAnsi="Times New Roman" w:cs="Times New Roman"/>
          <w:color w:val="auto"/>
          <w:sz w:val="28"/>
          <w:szCs w:val="28"/>
          <w:lang w:val="ru-RU"/>
        </w:rPr>
        <w:t>)</w:t>
      </w:r>
      <w:r w:rsidRPr="001C0740">
        <w:rPr>
          <w:rFonts w:ascii="Times New Roman" w:hAnsi="Times New Roman" w:cs="Times New Roman"/>
          <w:color w:val="auto"/>
          <w:sz w:val="28"/>
          <w:szCs w:val="28"/>
          <w:lang w:val="uk-UA"/>
        </w:rPr>
        <w:t>, мережева);</w:t>
      </w:r>
    </w:p>
    <w:p w:rsidR="00D1492D" w:rsidRDefault="001C0740" w:rsidP="00D1492D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1C074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індивідуальна (екстернатна, </w:t>
      </w:r>
      <w:r w:rsidRPr="001C074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сімейна (домашня), педагогічний патронаж</w:t>
      </w:r>
      <w:r w:rsid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>), індивідуальна освітня траєкторія</w:t>
      </w:r>
      <w:r w:rsidR="00D1492D" w:rsidRPr="001C074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учня. </w:t>
      </w:r>
    </w:p>
    <w:p w:rsidR="00D1492D" w:rsidRDefault="00D1492D" w:rsidP="00D1492D">
      <w:pPr>
        <w:pStyle w:val="a4"/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1E7CAC">
        <w:rPr>
          <w:rFonts w:ascii="Times New Roman" w:hAnsi="Times New Roman" w:cs="Times New Roman"/>
          <w:color w:val="auto"/>
          <w:sz w:val="28"/>
          <w:szCs w:val="28"/>
          <w:lang w:val="uk-UA"/>
        </w:rPr>
        <w:t>Індивідуальна освітня траєкторія учня реалізується на підставі індивідуальної програми розвитку, індивідуального навчального плану, що розробляється педагогічними працівниками у взаємодії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з учнем та/або його батьками, </w:t>
      </w:r>
      <w:r w:rsidRPr="001E7CAC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схвалюється педагогічною радою закладу освіти, 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затверджується його керівником </w:t>
      </w:r>
      <w:r w:rsidRPr="001E7CAC">
        <w:rPr>
          <w:rFonts w:ascii="Times New Roman" w:hAnsi="Times New Roman" w:cs="Times New Roman"/>
          <w:color w:val="auto"/>
          <w:sz w:val="28"/>
          <w:szCs w:val="28"/>
          <w:lang w:val="uk-UA"/>
        </w:rPr>
        <w:t>та підписується батьками</w:t>
      </w:r>
      <w:r w:rsidR="00ED21AA">
        <w:rPr>
          <w:rFonts w:ascii="Times New Roman" w:hAnsi="Times New Roman" w:cs="Times New Roman"/>
          <w:color w:val="auto"/>
          <w:sz w:val="28"/>
          <w:szCs w:val="28"/>
          <w:lang w:val="uk-UA"/>
        </w:rPr>
        <w:t>.</w:t>
      </w:r>
    </w:p>
    <w:p w:rsidR="006043CA" w:rsidRDefault="00ED21AA" w:rsidP="00ED21AA">
      <w:pPr>
        <w:pStyle w:val="a4"/>
        <w:ind w:left="0" w:firstLine="426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ED21AA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У закладі освіти реалізується здобуття повної загальної середньої освіти за </w:t>
      </w:r>
    </w:p>
    <w:p w:rsidR="006043CA" w:rsidRDefault="006043CA" w:rsidP="00ED21AA">
      <w:pPr>
        <w:pStyle w:val="a4"/>
        <w:ind w:left="0" w:firstLine="426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- змішаною формою навчання (чергування </w:t>
      </w:r>
      <w:r w:rsidR="0012250B">
        <w:rPr>
          <w:rFonts w:ascii="Times New Roman" w:hAnsi="Times New Roman" w:cs="Times New Roman"/>
          <w:color w:val="auto"/>
          <w:sz w:val="28"/>
          <w:szCs w:val="28"/>
          <w:lang w:val="uk-UA"/>
        </w:rPr>
        <w:t>офлайн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-навчання та онлайн-навчання, що організовується з використанням технологій дистанційного навчання);</w:t>
      </w:r>
    </w:p>
    <w:p w:rsidR="00ED21AA" w:rsidRPr="00ED21AA" w:rsidRDefault="006043CA" w:rsidP="00ED21AA">
      <w:pPr>
        <w:pStyle w:val="a4"/>
        <w:ind w:left="0" w:firstLine="426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- </w:t>
      </w:r>
      <w:r w:rsidR="00ED21AA" w:rsidRPr="00ED21AA">
        <w:rPr>
          <w:rFonts w:ascii="Times New Roman" w:hAnsi="Times New Roman" w:cs="Times New Roman"/>
          <w:color w:val="auto"/>
          <w:sz w:val="28"/>
          <w:szCs w:val="28"/>
          <w:lang w:val="uk-UA"/>
        </w:rPr>
        <w:t>індивідуальною формою: сімейною (дом</w:t>
      </w:r>
      <w:r w:rsidR="00ED21AA">
        <w:rPr>
          <w:rFonts w:ascii="Times New Roman" w:hAnsi="Times New Roman" w:cs="Times New Roman"/>
          <w:color w:val="auto"/>
          <w:sz w:val="28"/>
          <w:szCs w:val="28"/>
          <w:lang w:val="uk-UA"/>
        </w:rPr>
        <w:t>ашньою), педагогічний патронаж (за потребою).</w:t>
      </w:r>
    </w:p>
    <w:p w:rsidR="00ED21AA" w:rsidRPr="00ED21AA" w:rsidRDefault="00ED21AA" w:rsidP="00ED21AA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ED21AA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Основними формами організації освітнього процесу є різні типи уроку, інтерактивні форми i методи навчання — дослідницькі, інформаційні, проекти, сюжетно-рольові ігри, інсценізації, моделювання, ситуативні вправи, екскурсії, віртуальні подорожі, спектаклі, квести, які вчитель організує у межах уроку aбo в позаурочний час.</w:t>
      </w:r>
    </w:p>
    <w:p w:rsidR="00ED21AA" w:rsidRPr="00ED21AA" w:rsidRDefault="00ED21AA" w:rsidP="00ED21AA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ED21AA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 xml:space="preserve">Форми організації освітнього процесу можуть уточнюватись та розширюватись </w:t>
      </w:r>
      <w:r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у змісті окремих предметів за у</w:t>
      </w:r>
      <w:r w:rsidRPr="00ED21AA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мови виконання державних вимог Державного стандарту та окремих предметів протягом навчального року</w:t>
      </w:r>
      <w:r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.</w:t>
      </w:r>
    </w:p>
    <w:p w:rsidR="00ED21AA" w:rsidRPr="00ED21AA" w:rsidRDefault="00ED21AA" w:rsidP="00ED21AA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ED21AA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Вибір форм i методів навчання вчитель визначає   самостійно, враховуючи конкретні умови роботи, забезпечуючи водночас досягнення конкретних очікуваних результатів, зазначених у навчальних програмах окремих предметів.</w:t>
      </w:r>
    </w:p>
    <w:p w:rsidR="001C0740" w:rsidRDefault="001C0740" w:rsidP="00D1492D">
      <w:pPr>
        <w:pStyle w:val="a4"/>
        <w:widowControl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Крім того, для організації будь-якої форми здобуття освіти </w:t>
      </w:r>
      <w:r w:rsid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у закладі </w:t>
      </w: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можуть застосовуватися дистанційні технології </w:t>
      </w:r>
      <w:r w:rsidR="00ED21AA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навчання </w:t>
      </w: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>(відповідно до наказу МОН № 466</w:t>
      </w:r>
      <w:r w:rsidRPr="00D1492D">
        <w:rPr>
          <w:lang w:val="ru-RU"/>
        </w:rPr>
        <w:t xml:space="preserve"> </w:t>
      </w: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>«Про затвердження Положення про дистанційне навчання»).</w:t>
      </w:r>
    </w:p>
    <w:p w:rsidR="0012250B" w:rsidRDefault="00D1492D" w:rsidP="00D1492D">
      <w:pPr>
        <w:widowControl/>
        <w:ind w:firstLine="709"/>
        <w:jc w:val="both"/>
        <w:rPr>
          <w:lang w:val="uk-UA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У разі потреби освітній процес у закладі може бути організований у дистанційному (синхронному та асинхронному режимах) чи змішаному форматах відповідно до ПОЛОЖЕННЯ про дистанційну форму здобуття </w:t>
      </w:r>
      <w:r w:rsidRPr="00495B4A">
        <w:rPr>
          <w:rFonts w:ascii="Times New Roman" w:hAnsi="Times New Roman" w:cs="Times New Roman"/>
          <w:color w:val="auto"/>
          <w:sz w:val="28"/>
          <w:szCs w:val="28"/>
          <w:lang w:val="uk-UA"/>
        </w:rPr>
        <w:t>повної загальної серед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ньої освіти здобувачами освіти </w:t>
      </w:r>
      <w:r w:rsidRPr="00495B4A">
        <w:rPr>
          <w:rFonts w:ascii="Times New Roman" w:hAnsi="Times New Roman" w:cs="Times New Roman"/>
          <w:color w:val="auto"/>
          <w:sz w:val="28"/>
          <w:szCs w:val="28"/>
          <w:lang w:val="uk-UA"/>
        </w:rPr>
        <w:t>ПЗШ № 11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. </w:t>
      </w:r>
      <w:r w:rsidRPr="00B2577C">
        <w:rPr>
          <w:rFonts w:ascii="Times New Roman" w:hAnsi="Times New Roman" w:cs="Times New Roman"/>
          <w:color w:val="auto"/>
          <w:sz w:val="28"/>
          <w:szCs w:val="28"/>
          <w:lang w:val="uk-UA"/>
        </w:rPr>
        <w:t>Дистанційне навчання здійснюється відповідно до освітньої програми закладу та має забезпечувати виконання суб’єктами дистанційного навчанн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я державних стандартів освіти. 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lastRenderedPageBreak/>
        <w:t>Д</w:t>
      </w:r>
      <w:r w:rsidRPr="00B2577C">
        <w:rPr>
          <w:rFonts w:ascii="Times New Roman" w:hAnsi="Times New Roman" w:cs="Times New Roman"/>
          <w:color w:val="auto"/>
          <w:sz w:val="28"/>
          <w:szCs w:val="28"/>
          <w:lang w:val="uk-UA"/>
        </w:rPr>
        <w:t>истанційне навчання може організовуватися за індивідуальним навчальним планом.</w:t>
      </w:r>
      <w:r w:rsidRPr="00B2577C">
        <w:rPr>
          <w:lang w:val="uk-UA"/>
        </w:rPr>
        <w:t xml:space="preserve"> </w:t>
      </w:r>
    </w:p>
    <w:p w:rsidR="0012250B" w:rsidRPr="00C11A01" w:rsidRDefault="0012250B" w:rsidP="0012250B">
      <w:pPr>
        <w:pStyle w:val="3"/>
        <w:shd w:val="clear" w:color="auto" w:fill="FFFFFF"/>
        <w:spacing w:before="0" w:after="0"/>
        <w:ind w:firstLine="567"/>
        <w:jc w:val="both"/>
        <w:rPr>
          <w:rFonts w:ascii="Times New Roman" w:hAnsi="Times New Roman"/>
          <w:b w:val="0"/>
          <w:bCs w:val="0"/>
          <w:color w:val="auto"/>
          <w:sz w:val="28"/>
          <w:szCs w:val="28"/>
          <w:lang w:val="uk-UA" w:eastAsia="uk-UA"/>
        </w:rPr>
      </w:pPr>
      <w:r w:rsidRPr="00C11A01">
        <w:rPr>
          <w:rFonts w:ascii="Times New Roman" w:hAnsi="Times New Roman"/>
          <w:b w:val="0"/>
          <w:color w:val="auto"/>
          <w:sz w:val="28"/>
          <w:szCs w:val="28"/>
          <w:lang w:val="uk-UA"/>
        </w:rPr>
        <w:t xml:space="preserve">З метою забезпечення якісного дистанційного та змішаного навчання учасники освітнього процесу користуються  єдиною електронною системою - </w:t>
      </w:r>
      <w:hyperlink r:id="rId8" w:history="1">
        <w:r w:rsidRPr="00C11A01">
          <w:rPr>
            <w:rFonts w:ascii="Times New Roman" w:hAnsi="Times New Roman"/>
            <w:b w:val="0"/>
            <w:bCs w:val="0"/>
            <w:color w:val="auto"/>
            <w:sz w:val="28"/>
            <w:szCs w:val="28"/>
            <w:lang w:val="uk-UA" w:eastAsia="uk-UA"/>
          </w:rPr>
          <w:t>Google Workspace for Education</w:t>
        </w:r>
      </w:hyperlink>
      <w:r w:rsidRPr="00C11A01">
        <w:rPr>
          <w:rFonts w:ascii="Times New Roman" w:hAnsi="Times New Roman"/>
          <w:b w:val="0"/>
          <w:bCs w:val="0"/>
          <w:color w:val="auto"/>
          <w:sz w:val="28"/>
          <w:szCs w:val="28"/>
          <w:lang w:val="uk-UA" w:eastAsia="uk-UA"/>
        </w:rPr>
        <w:t xml:space="preserve"> (</w:t>
      </w:r>
      <w:r w:rsidRPr="00C11A01">
        <w:rPr>
          <w:rFonts w:ascii="Times New Roman" w:hAnsi="Times New Roman"/>
          <w:b w:val="0"/>
          <w:color w:val="auto"/>
          <w:sz w:val="28"/>
          <w:szCs w:val="28"/>
          <w:lang w:val="uk-UA"/>
        </w:rPr>
        <w:t>Google Classroom), що спрощує роботу вчителів та учнів, робить її чіткою, дає можливість раціонально розподілити робочий час. Педагогічні працівники систематично здійснюють облік проведених навчальних занять (в синхронному, асинхронному режимах) з використанням технічних можливостей ЄЕС Google Classroom, що оптимізує здійснення моніторингу за якістю організації освітнього процесу в закладі.</w:t>
      </w:r>
    </w:p>
    <w:p w:rsidR="00ED21AA" w:rsidRPr="00DA3C20" w:rsidRDefault="00DA3C20" w:rsidP="00D1492D">
      <w:pPr>
        <w:widowControl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З 01.09.2023 за рішенням педагогічної ради в освітній процес запроваджується ведення електронного журналу та електронного щоденника. ОІС, яка забезпечує ведення е</w:t>
      </w:r>
      <w:r w:rsidR="00AA64BB">
        <w:rPr>
          <w:rFonts w:ascii="Times New Roman" w:hAnsi="Times New Roman" w:cs="Times New Roman"/>
          <w:color w:val="auto"/>
          <w:sz w:val="28"/>
          <w:szCs w:val="28"/>
          <w:lang w:val="uk-UA"/>
        </w:rPr>
        <w:t>лектронної шкільної документації,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="00AA64BB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обрана 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електронна платформа «Нові знання».</w:t>
      </w:r>
    </w:p>
    <w:p w:rsidR="00ED21AA" w:rsidRPr="00ED21AA" w:rsidRDefault="00ED21AA" w:rsidP="00ED21AA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ED21AA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З метою належної організації освітнього процесу в закладі освіти формуються класи, зокрема, інклюзивні,  з</w:t>
      </w:r>
      <w:r w:rsidR="009E6202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і</w:t>
      </w:r>
      <w:r w:rsidRPr="00ED21AA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 xml:space="preserve"> </w:t>
      </w:r>
      <w:r w:rsidR="009E6202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 xml:space="preserve">змішаною </w:t>
      </w:r>
      <w:r w:rsidRPr="00ED21AA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>формою здобуття освіти.</w:t>
      </w:r>
    </w:p>
    <w:p w:rsidR="00ED21AA" w:rsidRPr="00ED21AA" w:rsidRDefault="00ED21AA" w:rsidP="00ED21AA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</w:p>
    <w:p w:rsidR="00606718" w:rsidRPr="00D1492D" w:rsidRDefault="00D1492D" w:rsidP="00D1492D">
      <w:pPr>
        <w:pStyle w:val="a4"/>
        <w:ind w:left="0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 w:rsidRPr="00D1492D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7. Опис інструментарію оцінювання</w:t>
      </w:r>
    </w:p>
    <w:p w:rsidR="008B3E18" w:rsidRPr="009132AF" w:rsidRDefault="008B3E18" w:rsidP="008B3E18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Оцінювання результатів навчальних досягнень учнів здійснюється за системою оцінювання, визначеною законодавством.</w:t>
      </w:r>
    </w:p>
    <w:p w:rsidR="00D1492D" w:rsidRPr="00D1492D" w:rsidRDefault="00D1492D" w:rsidP="009132AF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Оцінюванню підлягають результати навчання з навчальних предметів, інтегрованих курсів обов’язкового освітнього компонента типового навчального </w:t>
      </w:r>
    </w:p>
    <w:p w:rsidR="008B3E18" w:rsidRDefault="00D1492D" w:rsidP="008B3E18">
      <w:p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132AF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плану. </w:t>
      </w:r>
      <w:r w:rsidR="00E54929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За рішенням педагогічної ради закладу оцінювання навчальних досягнень учнів здійснюється </w:t>
      </w:r>
      <w:r w:rsidR="004837F1">
        <w:rPr>
          <w:rFonts w:ascii="Times New Roman" w:hAnsi="Times New Roman" w:cs="Times New Roman"/>
          <w:color w:val="auto"/>
          <w:sz w:val="28"/>
          <w:szCs w:val="28"/>
          <w:lang w:val="uk-UA"/>
        </w:rPr>
        <w:t>за</w:t>
      </w:r>
      <w:r w:rsidR="0011153F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12-ти бальною</w:t>
      </w:r>
      <w:r w:rsidR="004837F1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системою </w:t>
      </w:r>
      <w:r w:rsidR="0011153F">
        <w:rPr>
          <w:rFonts w:ascii="Times New Roman" w:hAnsi="Times New Roman" w:cs="Times New Roman"/>
          <w:color w:val="auto"/>
          <w:sz w:val="28"/>
          <w:szCs w:val="28"/>
          <w:lang w:val="uk-UA"/>
        </w:rPr>
        <w:t>оцінювання результатів навчання.</w:t>
      </w:r>
    </w:p>
    <w:p w:rsidR="00397654" w:rsidRPr="00DA3C20" w:rsidRDefault="00397654" w:rsidP="00397654">
      <w:pPr>
        <w:widowControl/>
        <w:suppressAutoHyphens w:val="0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</w:pPr>
      <w:r w:rsidRP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Для забезпечення наступності між підходами до оцінювання результатів навчання здобувачів початкової та базової середньої освіти, за рішенням педагогічної ради закладу, </w:t>
      </w:r>
      <w:r w:rsidR="00E4298D" w:rsidRP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протягом </w:t>
      </w:r>
      <w:r w:rsidR="009E2743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>вересня</w:t>
      </w:r>
      <w:r w:rsidRP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 </w:t>
      </w:r>
      <w:r w:rsidR="00AA64BB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для учнів </w:t>
      </w:r>
      <w:r w:rsidRP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5-го класу </w:t>
      </w:r>
      <w:r w:rsidR="00E4298D" w:rsidRP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поточне та </w:t>
      </w:r>
      <w:r w:rsidRP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підсумкове оцінювання результатів навчання </w:t>
      </w:r>
      <w:r w:rsid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не здійснюється </w:t>
      </w:r>
      <w:r w:rsidRP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та супроводжується вербальною характеристикою з орієнтацією на досягнення учня / учениці (а не на помилки або невдачі). </w:t>
      </w:r>
      <w:r w:rsid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З другого місяця навчання оцінювання навчальних досягнень учнів здійснюється за 12-ти бальної системою оцінювання. </w:t>
      </w:r>
    </w:p>
    <w:p w:rsidR="00424B8E" w:rsidRPr="00EE4BA3" w:rsidRDefault="00424B8E" w:rsidP="00424B8E">
      <w:pPr>
        <w:widowControl/>
        <w:suppressAutoHyphens w:val="0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</w:pPr>
      <w:r w:rsidRPr="00DA3C20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>Якщо рівень результатів навчання</w:t>
      </w:r>
      <w:r w:rsidRPr="00EE4BA3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 учня / учениці визначити неможливо через тривалу відсутність учня / учениці, у класному журналі та свідоцтві досягнень робиться запис «(н/а)» (не атестований(а)). </w:t>
      </w:r>
    </w:p>
    <w:p w:rsidR="00D1492D" w:rsidRPr="00D1492D" w:rsidRDefault="00D1492D" w:rsidP="009132AF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>Оцінювання відповідності результатів навчання учнів, які завер</w:t>
      </w:r>
      <w:r w:rsidR="009132AF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шили </w:t>
      </w: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здобуття базової середньої освіти, вимогам Державного стандарту здійснюється </w:t>
      </w:r>
    </w:p>
    <w:p w:rsidR="00D1492D" w:rsidRPr="009132AF" w:rsidRDefault="00D1492D" w:rsidP="009132AF">
      <w:p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132AF">
        <w:rPr>
          <w:rFonts w:ascii="Times New Roman" w:hAnsi="Times New Roman" w:cs="Times New Roman"/>
          <w:color w:val="auto"/>
          <w:sz w:val="28"/>
          <w:szCs w:val="28"/>
          <w:lang w:val="uk-UA"/>
        </w:rPr>
        <w:t>шляхом державної підсумкової атестації.</w:t>
      </w:r>
    </w:p>
    <w:p w:rsidR="00D1492D" w:rsidRDefault="00D1492D" w:rsidP="00D853C9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Оцінювання результатів навчання учнів </w:t>
      </w:r>
      <w:r w:rsidR="00D853C9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зорієнтоване на ключові </w:t>
      </w: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компетентності і наскрізні вміння та вимоги до обов’язкових результатів навчання </w:t>
      </w:r>
      <w:r w:rsidRPr="009132AF">
        <w:rPr>
          <w:rFonts w:ascii="Times New Roman" w:hAnsi="Times New Roman" w:cs="Times New Roman"/>
          <w:color w:val="auto"/>
          <w:sz w:val="28"/>
          <w:szCs w:val="28"/>
          <w:lang w:val="uk-UA"/>
        </w:rPr>
        <w:t>у відповідній освітній галузі, визначені Державним стандартом.</w:t>
      </w:r>
    </w:p>
    <w:p w:rsidR="00EE4BA3" w:rsidRPr="00EE4BA3" w:rsidRDefault="00EE4BA3" w:rsidP="00EE4BA3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EE4BA3">
        <w:rPr>
          <w:rFonts w:ascii="Times New Roman" w:hAnsi="Times New Roman" w:cs="Times New Roman"/>
          <w:color w:val="auto"/>
          <w:sz w:val="28"/>
          <w:szCs w:val="28"/>
          <w:lang w:val="uk-UA"/>
        </w:rPr>
        <w:t>Враховуючи ці вимоги, для оцінювання навчальних досягнень учнів доцільно керуватися такими категоріями критеріїв:</w:t>
      </w:r>
    </w:p>
    <w:p w:rsidR="00EE4BA3" w:rsidRPr="00EE4BA3" w:rsidRDefault="00EE4BA3" w:rsidP="00EE4BA3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EE4BA3">
        <w:rPr>
          <w:rFonts w:ascii="Times New Roman" w:hAnsi="Times New Roman" w:cs="Times New Roman"/>
          <w:color w:val="auto"/>
          <w:sz w:val="28"/>
          <w:szCs w:val="28"/>
          <w:lang w:val="uk-UA"/>
        </w:rPr>
        <w:lastRenderedPageBreak/>
        <w:t>розв’язання проблем і виконання практичних завдань із застосуванням знань, що охоплюються навчальним матеріалом;</w:t>
      </w:r>
    </w:p>
    <w:p w:rsidR="00EE4BA3" w:rsidRPr="00EE4BA3" w:rsidRDefault="00EE4BA3" w:rsidP="00EE4BA3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EE4BA3">
        <w:rPr>
          <w:rFonts w:ascii="Times New Roman" w:hAnsi="Times New Roman" w:cs="Times New Roman"/>
          <w:color w:val="auto"/>
          <w:sz w:val="28"/>
          <w:szCs w:val="28"/>
          <w:lang w:val="uk-UA"/>
        </w:rPr>
        <w:t>комунікація (тому числі з використанням інформаційно-комунікаційних технологій);</w:t>
      </w:r>
    </w:p>
    <w:p w:rsidR="00EE4BA3" w:rsidRPr="00EE4BA3" w:rsidRDefault="00EE4BA3" w:rsidP="00EE4BA3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EE4BA3">
        <w:rPr>
          <w:rFonts w:ascii="Times New Roman" w:hAnsi="Times New Roman" w:cs="Times New Roman"/>
          <w:color w:val="auto"/>
          <w:sz w:val="28"/>
          <w:szCs w:val="28"/>
          <w:lang w:val="uk-UA"/>
        </w:rPr>
        <w:t>планування й здійснення навчального пошуку, робота з текстовою і графічною інформацією;</w:t>
      </w:r>
    </w:p>
    <w:p w:rsidR="00EE4BA3" w:rsidRDefault="00EE4BA3" w:rsidP="00EE4BA3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EE4BA3">
        <w:rPr>
          <w:rFonts w:ascii="Times New Roman" w:hAnsi="Times New Roman" w:cs="Times New Roman"/>
          <w:color w:val="auto"/>
          <w:sz w:val="28"/>
          <w:szCs w:val="28"/>
          <w:lang w:val="uk-UA"/>
        </w:rPr>
        <w:t>рефлексія власної навчально-пізнавальної діяльності.</w:t>
      </w:r>
    </w:p>
    <w:p w:rsidR="006E31FD" w:rsidRPr="00EE4BA3" w:rsidRDefault="00424B8E" w:rsidP="00585923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EE4BA3">
        <w:rPr>
          <w:sz w:val="28"/>
          <w:szCs w:val="28"/>
          <w:lang w:val="uk-UA"/>
        </w:rPr>
        <w:t xml:space="preserve">Для визначення рівня досягнення учнями результатів навчання заклад освіти може застосовувати </w:t>
      </w:r>
      <w:r w:rsidR="00585923">
        <w:rPr>
          <w:sz w:val="28"/>
          <w:szCs w:val="28"/>
          <w:lang w:val="uk-UA"/>
        </w:rPr>
        <w:t>Загальні к</w:t>
      </w:r>
      <w:r w:rsidR="0012250B">
        <w:rPr>
          <w:sz w:val="28"/>
          <w:szCs w:val="28"/>
          <w:lang w:val="uk-UA"/>
        </w:rPr>
        <w:t>ритерії</w:t>
      </w:r>
      <w:r w:rsidRPr="00EE4BA3">
        <w:rPr>
          <w:sz w:val="28"/>
          <w:szCs w:val="28"/>
          <w:lang w:val="uk-UA"/>
        </w:rPr>
        <w:t xml:space="preserve"> оцінювання </w:t>
      </w:r>
      <w:r w:rsidR="0012250B">
        <w:rPr>
          <w:sz w:val="28"/>
          <w:szCs w:val="28"/>
          <w:lang w:val="uk-UA"/>
        </w:rPr>
        <w:t>результатів навчання</w:t>
      </w:r>
      <w:r w:rsidRPr="00EE4BA3">
        <w:rPr>
          <w:sz w:val="28"/>
          <w:szCs w:val="28"/>
          <w:lang w:val="uk-UA"/>
        </w:rPr>
        <w:t xml:space="preserve"> здобувачів </w:t>
      </w:r>
      <w:r w:rsidR="00585923">
        <w:rPr>
          <w:sz w:val="28"/>
          <w:szCs w:val="28"/>
          <w:lang w:val="uk-UA"/>
        </w:rPr>
        <w:t xml:space="preserve">освіти відповідно до нового Державного стандарту </w:t>
      </w:r>
      <w:r w:rsidRPr="00EE4BA3">
        <w:rPr>
          <w:sz w:val="28"/>
          <w:szCs w:val="28"/>
          <w:lang w:val="uk-UA"/>
        </w:rPr>
        <w:t>базово</w:t>
      </w:r>
      <w:r w:rsidR="00585923">
        <w:rPr>
          <w:sz w:val="28"/>
          <w:szCs w:val="28"/>
          <w:lang w:val="uk-UA"/>
        </w:rPr>
        <w:t>ї середньої освіти (Додаток 1</w:t>
      </w:r>
      <w:r w:rsidR="00681EDD">
        <w:rPr>
          <w:sz w:val="28"/>
          <w:szCs w:val="28"/>
          <w:lang w:val="uk-UA"/>
        </w:rPr>
        <w:t xml:space="preserve"> до </w:t>
      </w:r>
      <w:r w:rsidR="00585923">
        <w:rPr>
          <w:sz w:val="28"/>
          <w:szCs w:val="28"/>
          <w:lang w:val="uk-UA"/>
        </w:rPr>
        <w:t>Р</w:t>
      </w:r>
      <w:r w:rsidR="00681EDD">
        <w:rPr>
          <w:sz w:val="28"/>
          <w:szCs w:val="28"/>
          <w:lang w:val="uk-UA"/>
        </w:rPr>
        <w:t>екомендацій</w:t>
      </w:r>
      <w:r w:rsidR="00681EDD" w:rsidRPr="00681EDD">
        <w:rPr>
          <w:sz w:val="28"/>
          <w:szCs w:val="28"/>
          <w:lang w:val="uk-UA"/>
        </w:rPr>
        <w:t xml:space="preserve"> щодо </w:t>
      </w:r>
      <w:r w:rsidR="00585923">
        <w:rPr>
          <w:sz w:val="28"/>
          <w:szCs w:val="28"/>
          <w:lang w:val="uk-UA"/>
        </w:rPr>
        <w:t xml:space="preserve">оцінювання результатів навчання здобувачів освіти </w:t>
      </w:r>
      <w:r w:rsidR="00681EDD" w:rsidRPr="00681EDD">
        <w:rPr>
          <w:sz w:val="28"/>
          <w:szCs w:val="28"/>
          <w:lang w:val="uk-UA"/>
        </w:rPr>
        <w:t xml:space="preserve"> </w:t>
      </w:r>
      <w:r w:rsidR="00585923">
        <w:rPr>
          <w:sz w:val="28"/>
          <w:szCs w:val="28"/>
          <w:lang w:val="uk-UA"/>
        </w:rPr>
        <w:t>відповідно до нового Державного стандарту</w:t>
      </w:r>
      <w:r w:rsidR="00681EDD" w:rsidRPr="00681EDD">
        <w:rPr>
          <w:sz w:val="28"/>
          <w:szCs w:val="28"/>
          <w:lang w:val="uk-UA"/>
        </w:rPr>
        <w:t xml:space="preserve"> базової середньої освіти</w:t>
      </w:r>
      <w:r w:rsidR="00585923">
        <w:rPr>
          <w:sz w:val="28"/>
          <w:szCs w:val="28"/>
          <w:lang w:val="uk-UA"/>
        </w:rPr>
        <w:t xml:space="preserve">) та Критерії оцінювання за освітніми галузями результатів навчання </w:t>
      </w:r>
      <w:r w:rsidR="00585923" w:rsidRPr="00EE4BA3">
        <w:rPr>
          <w:sz w:val="28"/>
          <w:szCs w:val="28"/>
          <w:lang w:val="uk-UA"/>
        </w:rPr>
        <w:t xml:space="preserve">здобувачів </w:t>
      </w:r>
      <w:r w:rsidR="00585923">
        <w:rPr>
          <w:sz w:val="28"/>
          <w:szCs w:val="28"/>
          <w:lang w:val="uk-UA"/>
        </w:rPr>
        <w:t xml:space="preserve">освіти відповідно до нового Державного стандарту </w:t>
      </w:r>
      <w:r w:rsidR="00585923" w:rsidRPr="00EE4BA3">
        <w:rPr>
          <w:sz w:val="28"/>
          <w:szCs w:val="28"/>
          <w:lang w:val="uk-UA"/>
        </w:rPr>
        <w:t>базово</w:t>
      </w:r>
      <w:r w:rsidR="00585923">
        <w:rPr>
          <w:sz w:val="28"/>
          <w:szCs w:val="28"/>
          <w:lang w:val="uk-UA"/>
        </w:rPr>
        <w:t>ї середньої освіти (Додаток 2</w:t>
      </w:r>
      <w:r w:rsidR="00585923" w:rsidRPr="00585923">
        <w:rPr>
          <w:sz w:val="28"/>
          <w:szCs w:val="28"/>
          <w:lang w:val="uk-UA"/>
        </w:rPr>
        <w:t xml:space="preserve"> </w:t>
      </w:r>
      <w:r w:rsidR="00585923">
        <w:rPr>
          <w:sz w:val="28"/>
          <w:szCs w:val="28"/>
          <w:lang w:val="uk-UA"/>
        </w:rPr>
        <w:t>до Рекомендацій</w:t>
      </w:r>
      <w:r w:rsidR="00585923" w:rsidRPr="00681EDD">
        <w:rPr>
          <w:sz w:val="28"/>
          <w:szCs w:val="28"/>
          <w:lang w:val="uk-UA"/>
        </w:rPr>
        <w:t xml:space="preserve"> щодо </w:t>
      </w:r>
      <w:r w:rsidR="00585923">
        <w:rPr>
          <w:sz w:val="28"/>
          <w:szCs w:val="28"/>
          <w:lang w:val="uk-UA"/>
        </w:rPr>
        <w:t xml:space="preserve">оцінювання результатів навчання здобувачів освіти </w:t>
      </w:r>
      <w:r w:rsidR="00585923" w:rsidRPr="00681EDD">
        <w:rPr>
          <w:sz w:val="28"/>
          <w:szCs w:val="28"/>
          <w:lang w:val="uk-UA"/>
        </w:rPr>
        <w:t xml:space="preserve"> </w:t>
      </w:r>
      <w:r w:rsidR="00585923">
        <w:rPr>
          <w:sz w:val="28"/>
          <w:szCs w:val="28"/>
          <w:lang w:val="uk-UA"/>
        </w:rPr>
        <w:t>відповідно до нового Державного стандарту</w:t>
      </w:r>
      <w:r w:rsidR="00585923" w:rsidRPr="00681EDD">
        <w:rPr>
          <w:sz w:val="28"/>
          <w:szCs w:val="28"/>
          <w:lang w:val="uk-UA"/>
        </w:rPr>
        <w:t xml:space="preserve"> базової середньої освіти</w:t>
      </w:r>
      <w:r w:rsidR="00585923">
        <w:rPr>
          <w:sz w:val="28"/>
          <w:szCs w:val="28"/>
          <w:lang w:val="uk-UA"/>
        </w:rPr>
        <w:t>).</w:t>
      </w:r>
    </w:p>
    <w:p w:rsidR="00397654" w:rsidRPr="00EE4BA3" w:rsidRDefault="00397654" w:rsidP="00397654">
      <w:pPr>
        <w:widowControl/>
        <w:suppressAutoHyphens w:val="0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>Пі</w:t>
      </w:r>
      <w:r w:rsidRPr="00EE4BA3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д час оцінювання навчальних досягнень важливо враховувати дотримання учнями </w:t>
      </w:r>
      <w:r w:rsidRPr="00EE4BA3">
        <w:rPr>
          <w:rFonts w:ascii="Times New Roman" w:eastAsia="Arial" w:hAnsi="Times New Roman" w:cs="Times New Roman"/>
          <w:b/>
          <w:color w:val="auto"/>
          <w:sz w:val="28"/>
          <w:szCs w:val="28"/>
          <w:lang w:val="uk-UA" w:eastAsia="ru-RU"/>
        </w:rPr>
        <w:t>принципів доброчесності</w:t>
      </w:r>
      <w:r>
        <w:rPr>
          <w:rFonts w:ascii="Times New Roman" w:eastAsia="Arial" w:hAnsi="Times New Roman" w:cs="Times New Roman"/>
          <w:b/>
          <w:color w:val="auto"/>
          <w:sz w:val="28"/>
          <w:szCs w:val="28"/>
          <w:lang w:val="uk-UA" w:eastAsia="ru-RU"/>
        </w:rPr>
        <w:t>.</w:t>
      </w:r>
      <w:r w:rsidRPr="00397654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 </w:t>
      </w:r>
      <w:r w:rsidRPr="00EE4BA3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>У разі порушення учнем / ученицею принципів доброчесності під час певного виду навчальної діяльності, учитель може прийняти рішення не оцінювати результат такої навчальної діяльності.</w:t>
      </w:r>
    </w:p>
    <w:p w:rsidR="009132AF" w:rsidRDefault="00D1492D" w:rsidP="009132AF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Основними видами оцінювання результатів навчання учнів є: </w:t>
      </w:r>
    </w:p>
    <w:p w:rsidR="00D853C9" w:rsidRDefault="00D853C9" w:rsidP="00D853C9">
      <w:pPr>
        <w:pStyle w:val="a4"/>
        <w:numPr>
          <w:ilvl w:val="0"/>
          <w:numId w:val="12"/>
        </w:numPr>
        <w:ind w:hanging="11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  формувальне;</w:t>
      </w:r>
    </w:p>
    <w:p w:rsidR="00D1492D" w:rsidRPr="00D1492D" w:rsidRDefault="00D1492D" w:rsidP="009132AF">
      <w:pPr>
        <w:pStyle w:val="a4"/>
        <w:numPr>
          <w:ilvl w:val="0"/>
          <w:numId w:val="7"/>
        </w:numPr>
        <w:ind w:left="1560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поточне, </w:t>
      </w:r>
    </w:p>
    <w:p w:rsidR="00D1492D" w:rsidRDefault="00D1492D" w:rsidP="009132AF">
      <w:pPr>
        <w:pStyle w:val="a4"/>
        <w:numPr>
          <w:ilvl w:val="0"/>
          <w:numId w:val="7"/>
        </w:numPr>
        <w:ind w:left="1560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підсумкове (тематичне, семестрове, річне) оцінювання та державна підсумкова </w:t>
      </w:r>
      <w:r w:rsidRPr="009132AF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атестація. </w:t>
      </w:r>
    </w:p>
    <w:p w:rsidR="00424B8E" w:rsidRPr="00424B8E" w:rsidRDefault="00424B8E" w:rsidP="00424B8E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282EF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Формувальне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(поточне формувальне) оцінювання, окрім рівневого або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бального може здійснюватися у формі самооцінювання, взаємооцінювання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учнів, оцінювання вчителем із використанням окремих інструментів (карток,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шкал, щоденника спостереження вчителя, портфоліо результатів навчальної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діяльності учнів тощо).</w:t>
      </w:r>
    </w:p>
    <w:p w:rsidR="00424B8E" w:rsidRPr="00424B8E" w:rsidRDefault="00424B8E" w:rsidP="00424B8E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B5E87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Поточний контроль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проводиться систематично з метою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встановлення рівнів опанування навчального матеріалу та здійснення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корегування щодо застосовуваних технологій навчання.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Основна функція поточного контролю – навчальна. Запитання, завдання,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тести, тощо спрямовані на закріплення вивченого матеріалу й повторення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пройденого, тому індивідуальні форми доцільно поєднувати із фронтальною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роботою класу. </w:t>
      </w:r>
    </w:p>
    <w:p w:rsidR="006E31FD" w:rsidRPr="00EE4BA3" w:rsidRDefault="00424B8E" w:rsidP="006E31FD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B5E87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Семестрове оцінювання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може здійснюватися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за результатами контролю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груп загальних результатів відображених у Свідоцтві досягнень. Семестровий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>контроль проводиться з метою перевірки рівня засвоєння навчального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матеріалу в обсязі навчальних тем, розділів і підтвердження результатів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поточних оцінок, отриманих учнями раніше. Завдання для проведення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семестрового контролю складаються на основі програми, охоплюють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найбільш актуальні розділи й теми вивченого матеріалу, розробляються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вчителем з урахуванням рівня навченості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lastRenderedPageBreak/>
        <w:t>учнів, що дає змогу реалізувати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диференційований підхід до навчання. Семестровий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контроль може бути комплексним, проводитись у формі тестування тощо.</w:t>
      </w:r>
      <w:r w:rsidR="006E31FD" w:rsidRPr="006E31FD">
        <w:rPr>
          <w:rFonts w:ascii="Times New Roman" w:hAnsi="Times New Roman" w:cs="Times New Roman"/>
          <w:b/>
          <w:color w:val="auto"/>
          <w:sz w:val="28"/>
          <w:szCs w:val="28"/>
          <w:lang w:val="uk-UA" w:eastAsia="ru-RU"/>
        </w:rPr>
        <w:t xml:space="preserve"> </w:t>
      </w:r>
      <w:r w:rsidR="006E31FD" w:rsidRPr="009B5E87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>Семестрове оцінювання</w:t>
      </w:r>
      <w:r w:rsidR="006E31FD" w:rsidRPr="00EE4BA3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 здійснюють з урахуванням різних видів навчальної діяльності, які мали місце протягом семестру, та динаміки особистих навчальних досягнень учня / учениці. Проведення окремої семестрової атестації не є обов’язковим і здійснюється на розсуд закладу освіти. </w:t>
      </w:r>
    </w:p>
    <w:p w:rsidR="00424B8E" w:rsidRPr="009E6202" w:rsidRDefault="00424B8E" w:rsidP="009E6202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E6202">
        <w:rPr>
          <w:rFonts w:ascii="Times New Roman" w:hAnsi="Times New Roman" w:cs="Times New Roman"/>
          <w:color w:val="auto"/>
          <w:sz w:val="28"/>
          <w:szCs w:val="28"/>
          <w:lang w:val="uk-UA"/>
        </w:rPr>
        <w:t>Фіксація записів семест</w:t>
      </w:r>
      <w:r w:rsidR="009E6202" w:rsidRPr="009E6202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рового оцінювання проводиться в </w:t>
      </w:r>
      <w:r w:rsidRPr="009E6202">
        <w:rPr>
          <w:rFonts w:ascii="Times New Roman" w:hAnsi="Times New Roman" w:cs="Times New Roman"/>
          <w:color w:val="auto"/>
          <w:sz w:val="28"/>
          <w:szCs w:val="28"/>
          <w:lang w:val="uk-UA"/>
        </w:rPr>
        <w:t>окремій колонці без дати. Оцінка за семестр ставиться за результатами</w:t>
      </w:r>
      <w:r w:rsidR="006E31FD" w:rsidRPr="009E6202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9E6202">
        <w:rPr>
          <w:rFonts w:ascii="Times New Roman" w:hAnsi="Times New Roman" w:cs="Times New Roman"/>
          <w:color w:val="auto"/>
          <w:sz w:val="28"/>
          <w:szCs w:val="28"/>
          <w:lang w:val="uk-UA"/>
        </w:rPr>
        <w:t>груп загальних результатів.</w:t>
      </w:r>
    </w:p>
    <w:p w:rsidR="00424B8E" w:rsidRPr="006E31FD" w:rsidRDefault="00424B8E" w:rsidP="006E31FD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Залежно від специфіки навчального предмета та кількості годин,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передбачених навчальним планом на його вивчення (одногодинні курси)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контроль групи результатів може проводитись упродовж навчального року.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Вчитель може змістити акценти на результати опанування більш важливих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тем, попередивши про це учнів на початку семестру.</w:t>
      </w:r>
    </w:p>
    <w:p w:rsidR="006E31FD" w:rsidRPr="00EE4BA3" w:rsidRDefault="00424B8E" w:rsidP="006E31FD">
      <w:pPr>
        <w:pStyle w:val="a4"/>
        <w:tabs>
          <w:tab w:val="left" w:pos="284"/>
        </w:tabs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6E31FD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Річне оцінювання</w:t>
      </w:r>
      <w:r w:rsidRPr="00424B8E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здійснюється на підставі загальної оцінки результатів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навчання за І та ІІ семестри </w:t>
      </w:r>
      <w:r w:rsidR="006E31FD" w:rsidRPr="00EE4BA3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або скоригованих семестрових оцінок.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Окремі види контрольних робіт, як правило, не</w:t>
      </w:r>
      <w:r w:rsid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6E31FD">
        <w:rPr>
          <w:rFonts w:ascii="Times New Roman" w:hAnsi="Times New Roman" w:cs="Times New Roman"/>
          <w:color w:val="auto"/>
          <w:sz w:val="28"/>
          <w:szCs w:val="28"/>
          <w:lang w:val="uk-UA"/>
        </w:rPr>
        <w:t>проводяться.</w:t>
      </w:r>
      <w:r w:rsidR="006E31FD" w:rsidRPr="006E31FD">
        <w:rPr>
          <w:rFonts w:ascii="Times New Roman" w:hAnsi="Times New Roman" w:cs="Times New Roman"/>
          <w:b/>
          <w:color w:val="auto"/>
          <w:sz w:val="28"/>
          <w:szCs w:val="28"/>
          <w:lang w:val="uk-UA" w:eastAsia="ru-RU"/>
        </w:rPr>
        <w:t xml:space="preserve"> </w:t>
      </w:r>
      <w:r w:rsidR="006E31FD" w:rsidRPr="00EE4BA3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Річна оцінка не обов’язково є середнім арифметичним від оцінок за І та ІІ семестри. Для визначення річної оцінки потрібно враховувати динаміку особистих навчальних досягнень учня / учениці протягом року. </w:t>
      </w:r>
    </w:p>
    <w:p w:rsidR="006E31FD" w:rsidRPr="00397654" w:rsidRDefault="006E31FD" w:rsidP="006E31FD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</w:pPr>
      <w:r w:rsidRPr="00282EF0">
        <w:rPr>
          <w:rFonts w:ascii="Times New Roman" w:hAnsi="Times New Roman" w:cs="Times New Roman"/>
          <w:i/>
          <w:color w:val="auto"/>
          <w:sz w:val="28"/>
          <w:szCs w:val="28"/>
          <w:lang w:val="uk-UA" w:eastAsia="ru-RU"/>
        </w:rPr>
        <w:t>Семестрова та річна оцінки можуть підлягати коригуванню</w:t>
      </w:r>
      <w:r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 (в</w:t>
      </w:r>
      <w:r w:rsidRPr="00EE4BA3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>ідповідно до п. 3.2. Інструкції з ведення класного журналу 5-11(12)-х класів загальноосвітніх навчальних закладів, затвердженої наказом Міністерства освіти і науки України від 03.06.2008 № 496,</w:t>
      </w:r>
      <w:r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>).</w:t>
      </w:r>
      <w:r w:rsidRPr="00397654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 Коригування річної оцінки здійснюють шляхом коригування семестрової оцінки за І та/або ІІ семестр відповідно до п.п. 9-10 Порядку переведення учнів (вихованців) закладу загальної середньої освіти до наступного класу, затвердженого наказом Міністерства освіти і науки України від 14.07.2015 № 762</w:t>
      </w:r>
      <w:r w:rsidR="00585923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 (із</w:t>
      </w:r>
      <w:r w:rsidRPr="00397654">
        <w:rPr>
          <w:rFonts w:ascii="Times New Roman" w:hAnsi="Times New Roman" w:cs="Times New Roman"/>
          <w:color w:val="auto"/>
          <w:sz w:val="28"/>
          <w:szCs w:val="28"/>
          <w:lang w:val="uk-UA" w:eastAsia="ru-RU"/>
        </w:rPr>
        <w:t xml:space="preserve"> змінами). </w:t>
      </w:r>
    </w:p>
    <w:p w:rsidR="00E4298D" w:rsidRPr="00E4298D" w:rsidRDefault="00E4298D" w:rsidP="00E4298D">
      <w:pPr>
        <w:widowControl/>
        <w:suppressAutoHyphens w:val="0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auto"/>
          <w:sz w:val="28"/>
          <w:lang w:val="uk-UA" w:eastAsia="en-US"/>
        </w:rPr>
      </w:pPr>
      <w:r w:rsidRPr="00E4298D">
        <w:rPr>
          <w:rFonts w:ascii="Times New Roman" w:eastAsia="Calibri" w:hAnsi="Times New Roman" w:cs="Times New Roman"/>
          <w:color w:val="auto"/>
          <w:sz w:val="28"/>
          <w:lang w:val="uk-UA" w:eastAsia="en-US"/>
        </w:rPr>
        <w:t xml:space="preserve">Оцінка результатів навчання учнів є конфіденційною інформацією, яку повідомляють лише учневі / учениці, його / її батькам (іншим законним представникам). Відомості, отримані під час підсумкового та, у разі застосування, проміжного, оцінювання результатів навчання, застосовують у формувальному оцінюванні, зокрема, для вироблення навчальних цілей на наступний період, визначення труднощів, що постали перед учнем / ученицею, та коригування освітнього процесу. </w:t>
      </w:r>
    </w:p>
    <w:p w:rsidR="009B5E87" w:rsidRDefault="009B5E87" w:rsidP="009132AF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Результати річного</w:t>
      </w:r>
      <w:r w:rsidR="00D1492D" w:rsidRPr="00D1492D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оцінювання відобра</w:t>
      </w:r>
      <w:r w:rsidR="009132AF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жаються у свідоцтві досягнень, </w:t>
      </w:r>
      <w:r w:rsidR="00585923">
        <w:rPr>
          <w:rFonts w:ascii="Times New Roman" w:hAnsi="Times New Roman" w:cs="Times New Roman"/>
          <w:color w:val="auto"/>
          <w:sz w:val="28"/>
          <w:szCs w:val="28"/>
          <w:lang w:val="uk-UA"/>
        </w:rPr>
        <w:t>що видається учневі щороку (Додаток 3</w:t>
      </w:r>
      <w:r w:rsidR="00585923" w:rsidRPr="00585923">
        <w:rPr>
          <w:lang w:val="uk-UA"/>
        </w:rPr>
        <w:t xml:space="preserve"> </w:t>
      </w:r>
      <w:r w:rsidR="00585923" w:rsidRPr="00585923">
        <w:rPr>
          <w:rFonts w:ascii="Times New Roman" w:hAnsi="Times New Roman" w:cs="Times New Roman"/>
          <w:color w:val="auto"/>
          <w:sz w:val="28"/>
          <w:szCs w:val="28"/>
          <w:lang w:val="uk-UA"/>
        </w:rPr>
        <w:t>до Рекомендацій щодо оцінювання результатів навчання здобувачів освіти  відповідно до нового Державного стандарту базової середньої освіти</w:t>
      </w:r>
      <w:r w:rsidR="00585923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)</w:t>
      </w:r>
    </w:p>
    <w:p w:rsidR="009B5E87" w:rsidRDefault="009B5E87" w:rsidP="009132AF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282EF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Свідоцтво досягнень</w:t>
      </w: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відображає результати навчальних досягнень учня/</w:t>
      </w:r>
      <w:r w:rsidR="009E2743">
        <w:rPr>
          <w:rFonts w:ascii="Times New Roman" w:hAnsi="Times New Roman" w:cs="Times New Roman"/>
          <w:color w:val="auto"/>
          <w:sz w:val="28"/>
          <w:szCs w:val="28"/>
          <w:lang w:val="uk-UA"/>
        </w:rPr>
        <w:t>учениці 5-6, 7</w:t>
      </w:r>
      <w:r w:rsidR="00585923">
        <w:rPr>
          <w:rFonts w:ascii="Times New Roman" w:hAnsi="Times New Roman" w:cs="Times New Roman"/>
          <w:color w:val="auto"/>
          <w:sz w:val="28"/>
          <w:szCs w:val="28"/>
          <w:lang w:val="uk-UA"/>
        </w:rPr>
        <w:t>-8</w:t>
      </w:r>
      <w:r w:rsidR="009E2743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класу з переліку предметів та інтегрованих курсів, визначених освітньою програмою закладу освіти. </w:t>
      </w:r>
    </w:p>
    <w:p w:rsidR="00AA64BB" w:rsidRDefault="009B5E87" w:rsidP="009132AF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Графа «Характеристика навчальної діяльності» сформована відповідно до переліку наскрізних умінь, визначених Державним стандартом базової середньої </w:t>
      </w: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lastRenderedPageBreak/>
        <w:t>освіти. Зазначена графа заповнюється класним керівником за результатами спостережень, проведених спільно з вчителями-предметниками, які працюють з класом. Спостереження проводяться упродовж року за планом, визначеним закладом освіти. Заповнення графи здійснюється шляхом виставлення відповідної позначк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и навпроти сформованого уміння або вербальної</w:t>
      </w: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характеристики замість позначки. Заповнення цієї графи здійснюється по завершенню кожного навчального року або в разі зміни здобувачем освіти навчального закладу. Заповнення графи «Характеристика результатів навчання» здійснюється відповідно до переліку навчальних предметів, визначених затвердженою освітньою програмою закладу. Заповнюється з урахуванням фіксованих у класних журналах результатів досягнень учнів упродовж навчального року. </w:t>
      </w:r>
    </w:p>
    <w:p w:rsidR="00D1492D" w:rsidRPr="009B5E87" w:rsidRDefault="00D1492D" w:rsidP="009132AF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Поточне та підсумкове оцінювання результатів</w:t>
      </w:r>
      <w:r w:rsidR="009132AF"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навчання учнів здійснюється відповідно до вимог модельних навчальних програм із застосуванням таких основних форм та способів:</w:t>
      </w:r>
    </w:p>
    <w:p w:rsidR="009132AF" w:rsidRPr="009B5E87" w:rsidRDefault="00EE4BA3" w:rsidP="009132AF">
      <w:pPr>
        <w:pStyle w:val="a4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у</w:t>
      </w:r>
      <w:r w:rsidR="009132AF"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сної (індивідуальне, групове та фронтальне опитування);</w:t>
      </w:r>
    </w:p>
    <w:p w:rsidR="009132AF" w:rsidRPr="009B5E87" w:rsidRDefault="00EE4BA3" w:rsidP="009132AF">
      <w:pPr>
        <w:pStyle w:val="a4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п</w:t>
      </w:r>
      <w:r w:rsidR="009132AF"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исьмової, у тому числі графічної (діагностичні, самостійні, контрольні роботи, тестування, організація роботи з текстами, діаграмами, таблицями, графіками, схемами, контурними картами тощо);</w:t>
      </w:r>
    </w:p>
    <w:p w:rsidR="009132AF" w:rsidRPr="009B5E87" w:rsidRDefault="00EE4BA3" w:rsidP="009132AF">
      <w:pPr>
        <w:pStyle w:val="a4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ц</w:t>
      </w:r>
      <w:r w:rsidR="009132AF"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ифрової (тестування в електронному форматі);</w:t>
      </w:r>
    </w:p>
    <w:p w:rsidR="009132AF" w:rsidRPr="009B5E87" w:rsidRDefault="00EE4BA3" w:rsidP="009132AF">
      <w:pPr>
        <w:pStyle w:val="a4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п</w:t>
      </w:r>
      <w:r w:rsidR="009132AF"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рактичної (різні види експериментальних досліджень та навчальних проєктів, виготовлення виробів, робота з біологічними об’єктами, хімічними речовинами тощо).</w:t>
      </w:r>
    </w:p>
    <w:p w:rsidR="009132AF" w:rsidRPr="009B5E87" w:rsidRDefault="009132AF" w:rsidP="009132AF">
      <w:pPr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9B5E87">
        <w:rPr>
          <w:rFonts w:ascii="Times New Roman" w:hAnsi="Times New Roman" w:cs="Times New Roman"/>
          <w:color w:val="auto"/>
          <w:sz w:val="28"/>
          <w:szCs w:val="28"/>
          <w:lang w:val="uk-UA"/>
        </w:rPr>
        <w:t>У рамках академічної свободи педагогічні працівники здійснюють вибір форм, змісту та способу оцінювання залежно від дидактичної мети.</w:t>
      </w:r>
    </w:p>
    <w:p w:rsidR="00606718" w:rsidRPr="009B5E87" w:rsidRDefault="00606718" w:rsidP="009132AF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</w:p>
    <w:p w:rsidR="00606718" w:rsidRPr="009B5E87" w:rsidRDefault="00606718" w:rsidP="009132AF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</w:p>
    <w:p w:rsidR="00E4298D" w:rsidRPr="00E4298D" w:rsidRDefault="00E4298D" w:rsidP="00E4298D">
      <w:pPr>
        <w:widowControl/>
        <w:shd w:val="clear" w:color="auto" w:fill="FFFFFF"/>
        <w:tabs>
          <w:tab w:val="left" w:pos="5103"/>
        </w:tabs>
        <w:suppressAutoHyphens w:val="0"/>
        <w:spacing w:line="360" w:lineRule="auto"/>
        <w:rPr>
          <w:rFonts w:ascii="Times New Roman" w:hAnsi="Times New Roman" w:cs="Times New Roman"/>
          <w:sz w:val="28"/>
          <w:szCs w:val="28"/>
          <w:lang w:val="uk-UA" w:eastAsia="en-US"/>
        </w:rPr>
      </w:pPr>
      <w:r w:rsidRPr="00E4298D">
        <w:rPr>
          <w:rFonts w:ascii="Times New Roman" w:hAnsi="Times New Roman" w:cs="Times New Roman"/>
          <w:sz w:val="28"/>
          <w:szCs w:val="28"/>
          <w:lang w:val="uk-UA" w:eastAsia="en-US"/>
        </w:rPr>
        <w:t>СХВАЛЕНО</w:t>
      </w:r>
    </w:p>
    <w:p w:rsidR="00E4298D" w:rsidRPr="00E4298D" w:rsidRDefault="00E4298D" w:rsidP="00E4298D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TimesNewRomanPSMT" w:eastAsia="Calibri" w:hAnsi="TimesNewRomanPSMT" w:cs="TimesNewRomanPSMT"/>
          <w:color w:val="auto"/>
          <w:sz w:val="28"/>
          <w:szCs w:val="28"/>
          <w:lang w:val="uk-UA" w:eastAsia="en-US"/>
        </w:rPr>
      </w:pPr>
      <w:r w:rsidRPr="00E4298D">
        <w:rPr>
          <w:rFonts w:ascii="TimesNewRomanPSMT" w:eastAsia="Calibri" w:hAnsi="TimesNewRomanPSMT" w:cs="TimesNewRomanPSMT"/>
          <w:color w:val="auto"/>
          <w:sz w:val="28"/>
          <w:szCs w:val="28"/>
          <w:lang w:val="uk-UA" w:eastAsia="en-US"/>
        </w:rPr>
        <w:t xml:space="preserve">Протокол засідання </w:t>
      </w:r>
    </w:p>
    <w:p w:rsidR="00E4298D" w:rsidRPr="00E4298D" w:rsidRDefault="00E4298D" w:rsidP="00E4298D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TimesNewRomanPSMT" w:eastAsia="Calibri" w:hAnsi="TimesNewRomanPSMT" w:cs="TimesNewRomanPSMT"/>
          <w:color w:val="auto"/>
          <w:sz w:val="28"/>
          <w:szCs w:val="28"/>
          <w:lang w:val="uk-UA" w:eastAsia="en-US"/>
        </w:rPr>
      </w:pPr>
      <w:r w:rsidRPr="00E4298D">
        <w:rPr>
          <w:rFonts w:ascii="TimesNewRomanPSMT" w:eastAsia="Calibri" w:hAnsi="TimesNewRomanPSMT" w:cs="TimesNewRomanPSMT"/>
          <w:color w:val="auto"/>
          <w:sz w:val="28"/>
          <w:szCs w:val="28"/>
          <w:lang w:val="uk-UA" w:eastAsia="en-US"/>
        </w:rPr>
        <w:t>педагогічної ради</w:t>
      </w:r>
    </w:p>
    <w:p w:rsidR="00E4298D" w:rsidRPr="00585923" w:rsidRDefault="006A27F1" w:rsidP="00E4298D">
      <w:pPr>
        <w:widowControl/>
        <w:shd w:val="clear" w:color="auto" w:fill="FFFFFF"/>
        <w:tabs>
          <w:tab w:val="left" w:pos="5103"/>
        </w:tabs>
        <w:suppressAutoHyphens w:val="0"/>
        <w:spacing w:line="360" w:lineRule="auto"/>
        <w:rPr>
          <w:rFonts w:ascii="Times New Roman" w:hAnsi="Times New Roman" w:cs="Times New Roman"/>
          <w:sz w:val="28"/>
          <w:szCs w:val="28"/>
          <w:u w:val="single"/>
          <w:lang w:val="uk-UA" w:eastAsia="en-US"/>
        </w:rPr>
      </w:pPr>
      <w:r>
        <w:rPr>
          <w:rFonts w:ascii="TimesNewRomanPSMT" w:eastAsia="Calibri" w:hAnsi="TimesNewRomanPSMT" w:cs="TimesNewRomanPSMT"/>
          <w:color w:val="auto"/>
          <w:sz w:val="28"/>
          <w:szCs w:val="28"/>
          <w:u w:val="single"/>
          <w:lang w:val="uk-UA" w:eastAsia="en-US"/>
        </w:rPr>
        <w:t>від 27.08.2025 року № 1</w:t>
      </w:r>
      <w:r w:rsidR="00C52098">
        <w:rPr>
          <w:rFonts w:ascii="TimesNewRomanPSMT" w:eastAsia="Calibri" w:hAnsi="TimesNewRomanPSMT" w:cs="TimesNewRomanPSMT"/>
          <w:color w:val="auto"/>
          <w:sz w:val="28"/>
          <w:szCs w:val="28"/>
          <w:u w:val="single"/>
          <w:lang w:val="uk-UA" w:eastAsia="en-US"/>
        </w:rPr>
        <w:t xml:space="preserve"> </w:t>
      </w:r>
    </w:p>
    <w:sectPr w:rsidR="00E4298D" w:rsidRPr="00585923" w:rsidSect="00D65A2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81C" w:rsidRDefault="00CA081C" w:rsidP="006756C0">
      <w:r>
        <w:separator/>
      </w:r>
    </w:p>
  </w:endnote>
  <w:endnote w:type="continuationSeparator" w:id="0">
    <w:p w:rsidR="00CA081C" w:rsidRDefault="00CA081C" w:rsidP="00675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alibri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81C" w:rsidRDefault="00CA081C" w:rsidP="006756C0">
      <w:r>
        <w:separator/>
      </w:r>
    </w:p>
  </w:footnote>
  <w:footnote w:type="continuationSeparator" w:id="0">
    <w:p w:rsidR="00CA081C" w:rsidRDefault="00CA081C" w:rsidP="00675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bullet"/>
      <w:lvlText w:val="-"/>
      <w:lvlJc w:val="left"/>
      <w:pPr>
        <w:tabs>
          <w:tab w:val="num" w:pos="0"/>
        </w:tabs>
        <w:ind w:left="2445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1500" w:hanging="360"/>
      </w:pPr>
      <w:rPr>
        <w:rFonts w:ascii="Symbol" w:hAnsi="Symbol" w:cs="Symbol"/>
      </w:rPr>
    </w:lvl>
  </w:abstractNum>
  <w:abstractNum w:abstractNumId="3" w15:restartNumberingAfterBreak="0">
    <w:nsid w:val="00E327B2"/>
    <w:multiLevelType w:val="hybridMultilevel"/>
    <w:tmpl w:val="16A4EFB0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7A01C0"/>
    <w:multiLevelType w:val="hybridMultilevel"/>
    <w:tmpl w:val="8BB87726"/>
    <w:lvl w:ilvl="0" w:tplc="11CE5E26">
      <w:start w:val="6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65312DC"/>
    <w:multiLevelType w:val="hybridMultilevel"/>
    <w:tmpl w:val="4FA04058"/>
    <w:lvl w:ilvl="0" w:tplc="04190001">
      <w:start w:val="1"/>
      <w:numFmt w:val="bullet"/>
      <w:lvlText w:val=""/>
      <w:lvlJc w:val="left"/>
      <w:pPr>
        <w:tabs>
          <w:tab w:val="num" w:pos="567"/>
        </w:tabs>
        <w:ind w:left="30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276368A"/>
    <w:multiLevelType w:val="hybridMultilevel"/>
    <w:tmpl w:val="4DE0133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58F0945"/>
    <w:multiLevelType w:val="hybridMultilevel"/>
    <w:tmpl w:val="837EEF9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53287D"/>
    <w:multiLevelType w:val="hybridMultilevel"/>
    <w:tmpl w:val="19E6E5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6314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97645"/>
    <w:multiLevelType w:val="hybridMultilevel"/>
    <w:tmpl w:val="72BAB6C0"/>
    <w:lvl w:ilvl="0" w:tplc="8D3E0E1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6D34C0"/>
    <w:multiLevelType w:val="hybridMultilevel"/>
    <w:tmpl w:val="A79446E8"/>
    <w:lvl w:ilvl="0" w:tplc="907EAC9E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A86C17"/>
    <w:multiLevelType w:val="hybridMultilevel"/>
    <w:tmpl w:val="0874B8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2BF1503"/>
    <w:multiLevelType w:val="hybridMultilevel"/>
    <w:tmpl w:val="40D46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762A0"/>
    <w:multiLevelType w:val="hybridMultilevel"/>
    <w:tmpl w:val="DF185F7A"/>
    <w:lvl w:ilvl="0" w:tplc="81CE4B1C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3C611501"/>
    <w:multiLevelType w:val="hybridMultilevel"/>
    <w:tmpl w:val="FF08A03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C459FF"/>
    <w:multiLevelType w:val="hybridMultilevel"/>
    <w:tmpl w:val="A9E684DC"/>
    <w:lvl w:ilvl="0" w:tplc="0422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748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820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8925" w:hanging="360"/>
      </w:pPr>
      <w:rPr>
        <w:rFonts w:ascii="Wingdings" w:hAnsi="Wingdings" w:hint="default"/>
      </w:rPr>
    </w:lvl>
  </w:abstractNum>
  <w:abstractNum w:abstractNumId="16" w15:restartNumberingAfterBreak="0">
    <w:nsid w:val="55770151"/>
    <w:multiLevelType w:val="hybridMultilevel"/>
    <w:tmpl w:val="42447C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8EA5896"/>
    <w:multiLevelType w:val="hybridMultilevel"/>
    <w:tmpl w:val="C4AED7F4"/>
    <w:lvl w:ilvl="0" w:tplc="3B80FB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5A6819AC"/>
    <w:multiLevelType w:val="multilevel"/>
    <w:tmpl w:val="FCD62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DE035ED"/>
    <w:multiLevelType w:val="hybridMultilevel"/>
    <w:tmpl w:val="A26EF658"/>
    <w:lvl w:ilvl="0" w:tplc="7F14ACE0">
      <w:start w:val="1"/>
      <w:numFmt w:val="decimal"/>
      <w:lvlText w:val="%1."/>
      <w:lvlJc w:val="left"/>
      <w:pPr>
        <w:ind w:left="1080" w:hanging="360"/>
      </w:pPr>
    </w:lvl>
    <w:lvl w:ilvl="1" w:tplc="04220019">
      <w:start w:val="1"/>
      <w:numFmt w:val="lowerLetter"/>
      <w:lvlText w:val="%2."/>
      <w:lvlJc w:val="left"/>
      <w:pPr>
        <w:ind w:left="1800" w:hanging="360"/>
      </w:pPr>
    </w:lvl>
    <w:lvl w:ilvl="2" w:tplc="0422001B">
      <w:start w:val="1"/>
      <w:numFmt w:val="lowerRoman"/>
      <w:lvlText w:val="%3."/>
      <w:lvlJc w:val="right"/>
      <w:pPr>
        <w:ind w:left="2520" w:hanging="180"/>
      </w:pPr>
    </w:lvl>
    <w:lvl w:ilvl="3" w:tplc="0422000F">
      <w:start w:val="1"/>
      <w:numFmt w:val="decimal"/>
      <w:lvlText w:val="%4."/>
      <w:lvlJc w:val="left"/>
      <w:pPr>
        <w:ind w:left="3240" w:hanging="360"/>
      </w:pPr>
    </w:lvl>
    <w:lvl w:ilvl="4" w:tplc="04220019">
      <w:start w:val="1"/>
      <w:numFmt w:val="lowerLetter"/>
      <w:lvlText w:val="%5."/>
      <w:lvlJc w:val="left"/>
      <w:pPr>
        <w:ind w:left="3960" w:hanging="360"/>
      </w:pPr>
    </w:lvl>
    <w:lvl w:ilvl="5" w:tplc="0422001B">
      <w:start w:val="1"/>
      <w:numFmt w:val="lowerRoman"/>
      <w:lvlText w:val="%6."/>
      <w:lvlJc w:val="right"/>
      <w:pPr>
        <w:ind w:left="4680" w:hanging="180"/>
      </w:pPr>
    </w:lvl>
    <w:lvl w:ilvl="6" w:tplc="0422000F">
      <w:start w:val="1"/>
      <w:numFmt w:val="decimal"/>
      <w:lvlText w:val="%7."/>
      <w:lvlJc w:val="left"/>
      <w:pPr>
        <w:ind w:left="5400" w:hanging="360"/>
      </w:pPr>
    </w:lvl>
    <w:lvl w:ilvl="7" w:tplc="04220019">
      <w:start w:val="1"/>
      <w:numFmt w:val="lowerLetter"/>
      <w:lvlText w:val="%8."/>
      <w:lvlJc w:val="left"/>
      <w:pPr>
        <w:ind w:left="6120" w:hanging="360"/>
      </w:pPr>
    </w:lvl>
    <w:lvl w:ilvl="8" w:tplc="0422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F9406CB"/>
    <w:multiLevelType w:val="hybridMultilevel"/>
    <w:tmpl w:val="A5CE6A20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C1B1E02"/>
    <w:multiLevelType w:val="hybridMultilevel"/>
    <w:tmpl w:val="DB3C423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A26ABF"/>
    <w:multiLevelType w:val="hybridMultilevel"/>
    <w:tmpl w:val="6CC06358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3" w15:restartNumberingAfterBreak="0">
    <w:nsid w:val="74A646C4"/>
    <w:multiLevelType w:val="hybridMultilevel"/>
    <w:tmpl w:val="01406F16"/>
    <w:lvl w:ilvl="0" w:tplc="0422000F">
      <w:start w:val="5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9839DC"/>
    <w:multiLevelType w:val="hybridMultilevel"/>
    <w:tmpl w:val="CCEC1204"/>
    <w:lvl w:ilvl="0" w:tplc="A7701EE6">
      <w:numFmt w:val="bullet"/>
      <w:lvlText w:val="-"/>
      <w:lvlJc w:val="left"/>
      <w:pPr>
        <w:ind w:left="720" w:hanging="360"/>
      </w:pPr>
      <w:rPr>
        <w:rFonts w:ascii="Times New Roman" w:eastAsia="Andale Sans U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1"/>
  </w:num>
  <w:num w:numId="4">
    <w:abstractNumId w:val="0"/>
  </w:num>
  <w:num w:numId="5">
    <w:abstractNumId w:val="2"/>
  </w:num>
  <w:num w:numId="6">
    <w:abstractNumId w:val="12"/>
  </w:num>
  <w:num w:numId="7">
    <w:abstractNumId w:val="5"/>
  </w:num>
  <w:num w:numId="8">
    <w:abstractNumId w:val="16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0"/>
  </w:num>
  <w:num w:numId="12">
    <w:abstractNumId w:val="11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9"/>
  </w:num>
  <w:num w:numId="17">
    <w:abstractNumId w:val="6"/>
  </w:num>
  <w:num w:numId="18">
    <w:abstractNumId w:val="18"/>
  </w:num>
  <w:num w:numId="19">
    <w:abstractNumId w:val="2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</w:num>
  <w:num w:numId="21">
    <w:abstractNumId w:val="22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15"/>
  </w:num>
  <w:num w:numId="25">
    <w:abstractNumId w:val="21"/>
  </w:num>
  <w:num w:numId="26">
    <w:abstractNumId w:val="20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014"/>
    <w:rsid w:val="0000531E"/>
    <w:rsid w:val="00014F77"/>
    <w:rsid w:val="00034284"/>
    <w:rsid w:val="00055227"/>
    <w:rsid w:val="00074A97"/>
    <w:rsid w:val="00081AB4"/>
    <w:rsid w:val="000C333B"/>
    <w:rsid w:val="000E2E68"/>
    <w:rsid w:val="000E3099"/>
    <w:rsid w:val="0010728B"/>
    <w:rsid w:val="0011153F"/>
    <w:rsid w:val="0012250B"/>
    <w:rsid w:val="00126DA4"/>
    <w:rsid w:val="0014450D"/>
    <w:rsid w:val="00150532"/>
    <w:rsid w:val="0015418B"/>
    <w:rsid w:val="00156387"/>
    <w:rsid w:val="00174ABD"/>
    <w:rsid w:val="001A6F8D"/>
    <w:rsid w:val="001C0740"/>
    <w:rsid w:val="001C0DE1"/>
    <w:rsid w:val="001C137B"/>
    <w:rsid w:val="001E7CAC"/>
    <w:rsid w:val="001F7D4B"/>
    <w:rsid w:val="0024206C"/>
    <w:rsid w:val="002547B8"/>
    <w:rsid w:val="00282EF0"/>
    <w:rsid w:val="002839A5"/>
    <w:rsid w:val="002A054C"/>
    <w:rsid w:val="002D6CBB"/>
    <w:rsid w:val="002F4922"/>
    <w:rsid w:val="003029DB"/>
    <w:rsid w:val="00374735"/>
    <w:rsid w:val="00384AC8"/>
    <w:rsid w:val="00395C91"/>
    <w:rsid w:val="00397654"/>
    <w:rsid w:val="003B4EFC"/>
    <w:rsid w:val="003C560F"/>
    <w:rsid w:val="003E38F0"/>
    <w:rsid w:val="0040135C"/>
    <w:rsid w:val="00424B8E"/>
    <w:rsid w:val="0044617B"/>
    <w:rsid w:val="004807AE"/>
    <w:rsid w:val="004837F1"/>
    <w:rsid w:val="00485B6F"/>
    <w:rsid w:val="004C2821"/>
    <w:rsid w:val="004C29D0"/>
    <w:rsid w:val="004C3EA6"/>
    <w:rsid w:val="004D08AB"/>
    <w:rsid w:val="00531403"/>
    <w:rsid w:val="00546DF5"/>
    <w:rsid w:val="005568EE"/>
    <w:rsid w:val="0058253C"/>
    <w:rsid w:val="00584D0B"/>
    <w:rsid w:val="00585923"/>
    <w:rsid w:val="005A49B5"/>
    <w:rsid w:val="005E4B28"/>
    <w:rsid w:val="005F473E"/>
    <w:rsid w:val="005F6C42"/>
    <w:rsid w:val="006043CA"/>
    <w:rsid w:val="00606718"/>
    <w:rsid w:val="0061727A"/>
    <w:rsid w:val="0063276C"/>
    <w:rsid w:val="00635C36"/>
    <w:rsid w:val="00666073"/>
    <w:rsid w:val="006756C0"/>
    <w:rsid w:val="006767AC"/>
    <w:rsid w:val="00681EDD"/>
    <w:rsid w:val="006A27F1"/>
    <w:rsid w:val="006A2A45"/>
    <w:rsid w:val="006C0324"/>
    <w:rsid w:val="006E31FD"/>
    <w:rsid w:val="006F4A32"/>
    <w:rsid w:val="006F63B1"/>
    <w:rsid w:val="006F685F"/>
    <w:rsid w:val="00715ED3"/>
    <w:rsid w:val="007369C0"/>
    <w:rsid w:val="00750794"/>
    <w:rsid w:val="00750FCF"/>
    <w:rsid w:val="0076016D"/>
    <w:rsid w:val="00765CD9"/>
    <w:rsid w:val="00790613"/>
    <w:rsid w:val="007920FE"/>
    <w:rsid w:val="007C0226"/>
    <w:rsid w:val="007D6ACD"/>
    <w:rsid w:val="007F5DF3"/>
    <w:rsid w:val="00800B55"/>
    <w:rsid w:val="00846ADC"/>
    <w:rsid w:val="00875E68"/>
    <w:rsid w:val="00876F11"/>
    <w:rsid w:val="008820FC"/>
    <w:rsid w:val="008B06DD"/>
    <w:rsid w:val="008B3E18"/>
    <w:rsid w:val="009132AF"/>
    <w:rsid w:val="009B5E87"/>
    <w:rsid w:val="009D33E4"/>
    <w:rsid w:val="009E2743"/>
    <w:rsid w:val="009E6202"/>
    <w:rsid w:val="009F4BB2"/>
    <w:rsid w:val="009F50C3"/>
    <w:rsid w:val="00A05B24"/>
    <w:rsid w:val="00A10A7F"/>
    <w:rsid w:val="00A44C3B"/>
    <w:rsid w:val="00A61268"/>
    <w:rsid w:val="00A61300"/>
    <w:rsid w:val="00A64A08"/>
    <w:rsid w:val="00A804A9"/>
    <w:rsid w:val="00A808ED"/>
    <w:rsid w:val="00A90CCF"/>
    <w:rsid w:val="00A96FE8"/>
    <w:rsid w:val="00AA64BB"/>
    <w:rsid w:val="00AE47B3"/>
    <w:rsid w:val="00B05905"/>
    <w:rsid w:val="00B30F42"/>
    <w:rsid w:val="00B5596F"/>
    <w:rsid w:val="00B55D6A"/>
    <w:rsid w:val="00B83C07"/>
    <w:rsid w:val="00B84AF3"/>
    <w:rsid w:val="00B90D63"/>
    <w:rsid w:val="00B95DF2"/>
    <w:rsid w:val="00BA33C4"/>
    <w:rsid w:val="00BF0BCC"/>
    <w:rsid w:val="00BF4008"/>
    <w:rsid w:val="00C02833"/>
    <w:rsid w:val="00C148B9"/>
    <w:rsid w:val="00C52098"/>
    <w:rsid w:val="00C63466"/>
    <w:rsid w:val="00C82F68"/>
    <w:rsid w:val="00C95F19"/>
    <w:rsid w:val="00CA081C"/>
    <w:rsid w:val="00CA13DA"/>
    <w:rsid w:val="00D03B39"/>
    <w:rsid w:val="00D06694"/>
    <w:rsid w:val="00D10C32"/>
    <w:rsid w:val="00D1492D"/>
    <w:rsid w:val="00D37295"/>
    <w:rsid w:val="00D54308"/>
    <w:rsid w:val="00D65A20"/>
    <w:rsid w:val="00D853C9"/>
    <w:rsid w:val="00DA122D"/>
    <w:rsid w:val="00DA21A1"/>
    <w:rsid w:val="00DA3C20"/>
    <w:rsid w:val="00DA4014"/>
    <w:rsid w:val="00DC1D9C"/>
    <w:rsid w:val="00DC303A"/>
    <w:rsid w:val="00DF0BEA"/>
    <w:rsid w:val="00E047D6"/>
    <w:rsid w:val="00E07EDB"/>
    <w:rsid w:val="00E11AEB"/>
    <w:rsid w:val="00E4298D"/>
    <w:rsid w:val="00E509F4"/>
    <w:rsid w:val="00E54929"/>
    <w:rsid w:val="00E55589"/>
    <w:rsid w:val="00E95A07"/>
    <w:rsid w:val="00ED19BA"/>
    <w:rsid w:val="00ED21AA"/>
    <w:rsid w:val="00ED663B"/>
    <w:rsid w:val="00EE4BA3"/>
    <w:rsid w:val="00EF57C8"/>
    <w:rsid w:val="00EF78DB"/>
    <w:rsid w:val="00F132AE"/>
    <w:rsid w:val="00F77A90"/>
    <w:rsid w:val="00F9586F"/>
    <w:rsid w:val="00FB67DD"/>
    <w:rsid w:val="00FC77AF"/>
    <w:rsid w:val="00FD3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D0235"/>
  <w15:docId w15:val="{AF3E5572-4172-4F55-8FD1-82D8AA0EE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EDB"/>
    <w:pPr>
      <w:widowControl w:val="0"/>
      <w:suppressAutoHyphens/>
    </w:pPr>
    <w:rPr>
      <w:rFonts w:ascii="Microsoft Sans Serif" w:eastAsia="Times New Roman" w:hAnsi="Microsoft Sans Serif" w:cs="Microsoft Sans Serif"/>
      <w:color w:val="000000"/>
      <w:sz w:val="24"/>
      <w:szCs w:val="24"/>
      <w:lang w:val="en-US" w:eastAsia="ar-SA"/>
    </w:rPr>
  </w:style>
  <w:style w:type="paragraph" w:styleId="1">
    <w:name w:val="heading 1"/>
    <w:basedOn w:val="a"/>
    <w:next w:val="a"/>
    <w:link w:val="10"/>
    <w:uiPriority w:val="9"/>
    <w:qFormat/>
    <w:rsid w:val="002F49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2250B"/>
    <w:pPr>
      <w:keepNext/>
      <w:spacing w:before="240" w:after="60"/>
      <w:outlineLvl w:val="2"/>
    </w:pPr>
    <w:rPr>
      <w:rFonts w:ascii="Calibri Light" w:hAnsi="Calibri Light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07EDB"/>
    <w:rPr>
      <w:color w:val="000080"/>
      <w:u w:val="single"/>
    </w:rPr>
  </w:style>
  <w:style w:type="paragraph" w:styleId="a4">
    <w:name w:val="List Paragraph"/>
    <w:basedOn w:val="a"/>
    <w:uiPriority w:val="34"/>
    <w:qFormat/>
    <w:rsid w:val="00D65A2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E4BA3"/>
    <w:pPr>
      <w:widowControl/>
      <w:suppressAutoHyphens w:val="0"/>
      <w:spacing w:before="100" w:beforeAutospacing="1" w:after="100" w:afterAutospacing="1"/>
    </w:pPr>
    <w:rPr>
      <w:rFonts w:ascii="Times New Roman" w:hAnsi="Times New Roman" w:cs="Times New Roman"/>
      <w:color w:val="auto"/>
      <w:lang w:val="ru-RU" w:eastAsia="ru-RU"/>
    </w:rPr>
  </w:style>
  <w:style w:type="table" w:styleId="a6">
    <w:name w:val="Table Grid"/>
    <w:basedOn w:val="a1"/>
    <w:uiPriority w:val="39"/>
    <w:rsid w:val="00EE4BA3"/>
    <w:rPr>
      <w:rFonts w:ascii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Нормальний текст"/>
    <w:basedOn w:val="a"/>
    <w:uiPriority w:val="99"/>
    <w:rsid w:val="00EE4BA3"/>
    <w:pPr>
      <w:widowControl/>
      <w:suppressAutoHyphens w:val="0"/>
      <w:spacing w:before="120"/>
      <w:ind w:firstLine="567"/>
    </w:pPr>
    <w:rPr>
      <w:rFonts w:ascii="Antiqua" w:hAnsi="Antiqua" w:cs="Times New Roman"/>
      <w:color w:val="auto"/>
      <w:sz w:val="26"/>
      <w:szCs w:val="20"/>
      <w:lang w:val="uk-UA" w:eastAsia="ru-RU"/>
    </w:rPr>
  </w:style>
  <w:style w:type="paragraph" w:styleId="a8">
    <w:name w:val="header"/>
    <w:basedOn w:val="a"/>
    <w:link w:val="a9"/>
    <w:uiPriority w:val="99"/>
    <w:unhideWhenUsed/>
    <w:rsid w:val="006756C0"/>
    <w:pPr>
      <w:tabs>
        <w:tab w:val="center" w:pos="4677"/>
        <w:tab w:val="right" w:pos="9355"/>
      </w:tabs>
    </w:pPr>
  </w:style>
  <w:style w:type="character" w:customStyle="1" w:styleId="a9">
    <w:name w:val="Верхній колонтитул Знак"/>
    <w:basedOn w:val="a0"/>
    <w:link w:val="a8"/>
    <w:uiPriority w:val="99"/>
    <w:rsid w:val="006756C0"/>
    <w:rPr>
      <w:rFonts w:ascii="Microsoft Sans Serif" w:eastAsia="Times New Roman" w:hAnsi="Microsoft Sans Serif" w:cs="Microsoft Sans Serif"/>
      <w:color w:val="000000"/>
      <w:sz w:val="24"/>
      <w:szCs w:val="24"/>
      <w:lang w:val="en-US" w:eastAsia="ar-SA"/>
    </w:rPr>
  </w:style>
  <w:style w:type="paragraph" w:styleId="aa">
    <w:name w:val="footer"/>
    <w:basedOn w:val="a"/>
    <w:link w:val="ab"/>
    <w:uiPriority w:val="99"/>
    <w:unhideWhenUsed/>
    <w:rsid w:val="006756C0"/>
    <w:pPr>
      <w:tabs>
        <w:tab w:val="center" w:pos="4677"/>
        <w:tab w:val="right" w:pos="9355"/>
      </w:tabs>
    </w:pPr>
  </w:style>
  <w:style w:type="character" w:customStyle="1" w:styleId="ab">
    <w:name w:val="Нижній колонтитул Знак"/>
    <w:basedOn w:val="a0"/>
    <w:link w:val="aa"/>
    <w:uiPriority w:val="99"/>
    <w:rsid w:val="006756C0"/>
    <w:rPr>
      <w:rFonts w:ascii="Microsoft Sans Serif" w:eastAsia="Times New Roman" w:hAnsi="Microsoft Sans Serif" w:cs="Microsoft Sans Serif"/>
      <w:color w:val="000000"/>
      <w:sz w:val="24"/>
      <w:szCs w:val="24"/>
      <w:lang w:val="en-US" w:eastAsia="ar-SA"/>
    </w:rPr>
  </w:style>
  <w:style w:type="table" w:customStyle="1" w:styleId="11">
    <w:name w:val="Сетка таблицы1"/>
    <w:basedOn w:val="a1"/>
    <w:next w:val="a6"/>
    <w:uiPriority w:val="39"/>
    <w:rsid w:val="00156387"/>
    <w:rPr>
      <w:rFonts w:ascii="Calibri" w:eastAsia="Calibri" w:hAnsi="Calibri"/>
      <w:sz w:val="2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6"/>
    <w:uiPriority w:val="39"/>
    <w:rsid w:val="002D6CBB"/>
    <w:rPr>
      <w:rFonts w:ascii="Calibri" w:eastAsia="Calibri" w:hAnsi="Calibri"/>
      <w:sz w:val="2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6"/>
    <w:uiPriority w:val="39"/>
    <w:rsid w:val="00DA3C20"/>
    <w:rPr>
      <w:rFonts w:asciiTheme="minorHAnsi" w:hAnsiTheme="minorHAnsi" w:cstheme="minorBidi"/>
      <w:sz w:val="2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95F19"/>
    <w:rPr>
      <w:rFonts w:ascii="Tahoma" w:hAnsi="Tahoma" w:cs="Tahoma"/>
      <w:sz w:val="16"/>
      <w:szCs w:val="16"/>
    </w:rPr>
  </w:style>
  <w:style w:type="character" w:customStyle="1" w:styleId="ad">
    <w:name w:val="Текст у виносці Знак"/>
    <w:basedOn w:val="a0"/>
    <w:link w:val="ac"/>
    <w:uiPriority w:val="99"/>
    <w:semiHidden/>
    <w:rsid w:val="00C95F19"/>
    <w:rPr>
      <w:rFonts w:ascii="Tahoma" w:eastAsia="Times New Roman" w:hAnsi="Tahoma" w:cs="Tahoma"/>
      <w:color w:val="000000"/>
      <w:sz w:val="16"/>
      <w:szCs w:val="16"/>
      <w:lang w:val="en-US" w:eastAsia="ar-SA"/>
    </w:rPr>
  </w:style>
  <w:style w:type="character" w:customStyle="1" w:styleId="10">
    <w:name w:val="Заголовок 1 Знак"/>
    <w:basedOn w:val="a0"/>
    <w:link w:val="1"/>
    <w:uiPriority w:val="9"/>
    <w:rsid w:val="002F492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ar-SA"/>
    </w:rPr>
  </w:style>
  <w:style w:type="character" w:customStyle="1" w:styleId="30">
    <w:name w:val="Заголовок 3 Знак"/>
    <w:basedOn w:val="a0"/>
    <w:link w:val="3"/>
    <w:uiPriority w:val="9"/>
    <w:rsid w:val="0012250B"/>
    <w:rPr>
      <w:rFonts w:ascii="Calibri Light" w:eastAsia="Times New Roman" w:hAnsi="Calibri Light"/>
      <w:b/>
      <w:bCs/>
      <w:color w:val="000000"/>
      <w:sz w:val="26"/>
      <w:szCs w:val="26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8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google.com/intl/en_uk/workspace-for-education/editions/overvie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85999-9E1A-40A6-ADB9-F14BD1C31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2046</TotalTime>
  <Pages>22</Pages>
  <Words>23218</Words>
  <Characters>13235</Characters>
  <Application>Microsoft Office Word</Application>
  <DocSecurity>0</DocSecurity>
  <Lines>110</Lines>
  <Paragraphs>72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36381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49</cp:revision>
  <cp:lastPrinted>2025-09-22T12:32:00Z</cp:lastPrinted>
  <dcterms:created xsi:type="dcterms:W3CDTF">2022-08-11T12:58:00Z</dcterms:created>
  <dcterms:modified xsi:type="dcterms:W3CDTF">2026-01-29T13:45:00Z</dcterms:modified>
</cp:coreProperties>
</file>